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5A53" w14:textId="74AF5FE7" w:rsidR="00582485" w:rsidRDefault="004B7D30" w:rsidP="004B7D30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  <w:r>
        <w:rPr>
          <w:rFonts w:ascii="Verdana" w:hAnsi="Verdana"/>
          <w:b/>
          <w:noProof/>
        </w:rPr>
        <w:drawing>
          <wp:inline distT="0" distB="0" distL="0" distR="0" wp14:anchorId="24703B30" wp14:editId="75DEC608">
            <wp:extent cx="2194560" cy="1097280"/>
            <wp:effectExtent l="0" t="0" r="0" b="7620"/>
            <wp:docPr id="1203954898" name="Picture 2" descr="A red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954898" name="Picture 2" descr="A red and blue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       </w:t>
      </w:r>
      <w:r>
        <w:rPr>
          <w:rFonts w:ascii="Verdana" w:hAnsi="Verdana"/>
          <w:b/>
          <w:noProof/>
        </w:rPr>
        <w:drawing>
          <wp:inline distT="0" distB="0" distL="0" distR="0" wp14:anchorId="62B4811C" wp14:editId="4D15A40E">
            <wp:extent cx="1998980" cy="1034415"/>
            <wp:effectExtent l="0" t="0" r="1270" b="0"/>
            <wp:docPr id="1666893909" name="Picture 3" descr="A green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893909" name="Picture 3" descr="A green and blue logo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44" cy="104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                                                       </w:t>
      </w:r>
      <w:r>
        <w:rPr>
          <w:rFonts w:ascii="Verdana" w:hAnsi="Verdana"/>
          <w:b/>
          <w:noProof/>
        </w:rPr>
        <w:t xml:space="preserve">    </w:t>
      </w:r>
    </w:p>
    <w:p w14:paraId="6F7C1936" w14:textId="77777777" w:rsidR="00582485" w:rsidRDefault="00582485" w:rsidP="00582485">
      <w:pPr>
        <w:jc w:val="center"/>
        <w:rPr>
          <w:rFonts w:ascii="Verdana" w:hAnsi="Verdana"/>
          <w:b/>
        </w:rPr>
      </w:pPr>
    </w:p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8306"/>
      </w:tblGrid>
      <w:tr w:rsidR="00BF332F" w:rsidRPr="007D4424" w14:paraId="5EFF3EA9" w14:textId="77777777" w:rsidTr="006B0B5F">
        <w:tc>
          <w:tcPr>
            <w:tcW w:w="8522" w:type="dxa"/>
            <w:shd w:val="clear" w:color="auto" w:fill="B8CCE4"/>
          </w:tcPr>
          <w:p w14:paraId="06E01E83" w14:textId="77777777" w:rsidR="00BF332F" w:rsidRPr="00BF332F" w:rsidRDefault="00167159" w:rsidP="00167159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Person Specification</w:t>
            </w:r>
          </w:p>
        </w:tc>
      </w:tr>
    </w:tbl>
    <w:p w14:paraId="0113C6A5" w14:textId="77777777" w:rsidR="00BF332F" w:rsidRDefault="00BF332F" w:rsidP="00BF332F"/>
    <w:p w14:paraId="6EB854F9" w14:textId="77777777" w:rsidR="00BF332F" w:rsidRPr="00BF332F" w:rsidRDefault="00BF332F" w:rsidP="00BF332F">
      <w:pPr>
        <w:jc w:val="center"/>
        <w:rPr>
          <w:rFonts w:ascii="Verdana" w:hAnsi="Verdana"/>
          <w:b/>
          <w:sz w:val="44"/>
          <w:szCs w:val="44"/>
        </w:rPr>
      </w:pPr>
      <w:r w:rsidRPr="00BF332F">
        <w:rPr>
          <w:rFonts w:ascii="Verdana" w:hAnsi="Verdana"/>
          <w:b/>
          <w:sz w:val="44"/>
          <w:szCs w:val="44"/>
        </w:rPr>
        <w:t>Director</w:t>
      </w:r>
    </w:p>
    <w:p w14:paraId="30A0B4AB" w14:textId="77777777" w:rsidR="00BF332F" w:rsidRPr="00BF332F" w:rsidRDefault="00BF332F" w:rsidP="00BF332F">
      <w:pPr>
        <w:jc w:val="center"/>
        <w:rPr>
          <w:rFonts w:ascii="Verdana" w:hAnsi="Verdana"/>
          <w:b/>
          <w:sz w:val="28"/>
          <w:szCs w:val="28"/>
        </w:rPr>
      </w:pPr>
      <w:r w:rsidRPr="00BF332F">
        <w:rPr>
          <w:rFonts w:ascii="Verdana" w:hAnsi="Verdana"/>
          <w:b/>
          <w:sz w:val="28"/>
          <w:szCs w:val="28"/>
        </w:rPr>
        <w:t>Northamptonshire Chamber of Commerce</w:t>
      </w:r>
    </w:p>
    <w:p w14:paraId="203FCBD4" w14:textId="77777777" w:rsidR="00BF332F" w:rsidRDefault="00BF332F" w:rsidP="00BF332F">
      <w:pPr>
        <w:rPr>
          <w:b/>
        </w:rPr>
      </w:pPr>
    </w:p>
    <w:p w14:paraId="4A7B5756" w14:textId="77777777" w:rsidR="00BF332F" w:rsidRDefault="00BF332F" w:rsidP="00BF332F">
      <w:pPr>
        <w:rPr>
          <w:b/>
        </w:rPr>
      </w:pPr>
    </w:p>
    <w:p w14:paraId="78D2577B" w14:textId="77777777" w:rsidR="00BF332F" w:rsidRPr="00BF332F" w:rsidRDefault="00BF332F" w:rsidP="00BF332F">
      <w:pPr>
        <w:rPr>
          <w:rFonts w:ascii="Verdana" w:hAnsi="Verdana"/>
        </w:rPr>
      </w:pPr>
      <w:r w:rsidRPr="00BF332F">
        <w:rPr>
          <w:rFonts w:ascii="Verdana" w:hAnsi="Verdana"/>
          <w:b/>
        </w:rPr>
        <w:t>Status</w:t>
      </w:r>
      <w:r w:rsidRPr="00BF332F">
        <w:rPr>
          <w:rFonts w:ascii="Verdana" w:hAnsi="Verdana"/>
          <w:b/>
        </w:rPr>
        <w:tab/>
      </w:r>
      <w:r w:rsidRPr="00BF332F">
        <w:rPr>
          <w:rFonts w:ascii="Verdana" w:hAnsi="Verdana"/>
          <w:b/>
        </w:rPr>
        <w:tab/>
      </w:r>
      <w:r w:rsidRPr="00BF332F">
        <w:rPr>
          <w:rFonts w:ascii="Verdana" w:hAnsi="Verdana"/>
          <w:b/>
        </w:rPr>
        <w:tab/>
      </w:r>
      <w:r w:rsidRPr="00BF332F">
        <w:rPr>
          <w:rFonts w:ascii="Verdana" w:hAnsi="Verdana"/>
        </w:rPr>
        <w:t>Non-Executive Director</w:t>
      </w:r>
    </w:p>
    <w:p w14:paraId="3872F056" w14:textId="77777777" w:rsidR="00BF332F" w:rsidRPr="00BF332F" w:rsidRDefault="00BF332F" w:rsidP="00BF332F">
      <w:pPr>
        <w:rPr>
          <w:rFonts w:ascii="Verdana" w:hAnsi="Verdana"/>
        </w:rPr>
      </w:pPr>
    </w:p>
    <w:p w14:paraId="2C7AE763" w14:textId="77777777" w:rsidR="00BF332F" w:rsidRPr="00BF332F" w:rsidRDefault="00BF332F" w:rsidP="00BF332F">
      <w:pPr>
        <w:rPr>
          <w:rFonts w:ascii="Verdana" w:hAnsi="Verdana"/>
        </w:rPr>
      </w:pPr>
      <w:r w:rsidRPr="00BF332F">
        <w:rPr>
          <w:rFonts w:ascii="Verdana" w:hAnsi="Verdana"/>
          <w:b/>
        </w:rPr>
        <w:t>Elected by</w:t>
      </w:r>
      <w:r w:rsidRPr="00BF332F">
        <w:rPr>
          <w:rFonts w:ascii="Verdana" w:hAnsi="Verdana"/>
          <w:b/>
        </w:rPr>
        <w:tab/>
      </w:r>
      <w:r w:rsidRPr="00BF332F">
        <w:rPr>
          <w:rFonts w:ascii="Verdana" w:hAnsi="Verdana"/>
        </w:rPr>
        <w:tab/>
      </w:r>
      <w:r w:rsidRPr="00BF332F">
        <w:rPr>
          <w:rFonts w:ascii="Verdana" w:hAnsi="Verdana"/>
        </w:rPr>
        <w:tab/>
        <w:t>Members at the AGM</w:t>
      </w:r>
    </w:p>
    <w:p w14:paraId="020B9A22" w14:textId="77777777" w:rsidR="00BF332F" w:rsidRPr="00BF332F" w:rsidRDefault="00BF332F" w:rsidP="00BF332F">
      <w:pPr>
        <w:rPr>
          <w:rFonts w:ascii="Verdana" w:hAnsi="Verdana"/>
        </w:rPr>
      </w:pPr>
    </w:p>
    <w:p w14:paraId="1224C3AD" w14:textId="7FA1D40F" w:rsidR="00BF332F" w:rsidRPr="00BF332F" w:rsidRDefault="00BF332F" w:rsidP="00BF332F">
      <w:pPr>
        <w:ind w:left="2880" w:hanging="2880"/>
        <w:rPr>
          <w:rFonts w:ascii="Verdana" w:hAnsi="Verdana"/>
        </w:rPr>
      </w:pPr>
      <w:r w:rsidRPr="00BF332F">
        <w:rPr>
          <w:rFonts w:ascii="Verdana" w:hAnsi="Verdana"/>
          <w:b/>
        </w:rPr>
        <w:t>Term of Office</w:t>
      </w:r>
      <w:r w:rsidRPr="00BF332F">
        <w:rPr>
          <w:rFonts w:ascii="Verdana" w:hAnsi="Verdana"/>
        </w:rPr>
        <w:tab/>
      </w:r>
      <w:r w:rsidR="00E3253A">
        <w:rPr>
          <w:rFonts w:ascii="Verdana" w:hAnsi="Verdana"/>
        </w:rPr>
        <w:t>Four</w:t>
      </w:r>
      <w:r w:rsidRPr="00BF332F">
        <w:rPr>
          <w:rFonts w:ascii="Verdana" w:hAnsi="Verdana"/>
        </w:rPr>
        <w:t xml:space="preserve"> years. Maximum of two consecutive terms prior to a one year “fallow field” year of exclusion.</w:t>
      </w:r>
    </w:p>
    <w:p w14:paraId="2773759B" w14:textId="77777777" w:rsidR="00BF332F" w:rsidRPr="00BF332F" w:rsidRDefault="00BF332F" w:rsidP="00BF332F">
      <w:pPr>
        <w:ind w:left="2880" w:hanging="2880"/>
        <w:rPr>
          <w:rFonts w:ascii="Verdana" w:hAnsi="Verdana"/>
        </w:rPr>
      </w:pPr>
    </w:p>
    <w:p w14:paraId="137376CE" w14:textId="77777777" w:rsidR="00BF332F" w:rsidRPr="00BF332F" w:rsidRDefault="00BF332F" w:rsidP="00BF332F">
      <w:pPr>
        <w:ind w:left="2880" w:hanging="2880"/>
        <w:rPr>
          <w:rFonts w:ascii="Verdana" w:hAnsi="Verdana"/>
        </w:rPr>
      </w:pPr>
      <w:r w:rsidRPr="00BF332F">
        <w:rPr>
          <w:rFonts w:ascii="Verdana" w:hAnsi="Verdana"/>
          <w:b/>
        </w:rPr>
        <w:t>Accountable to</w:t>
      </w:r>
      <w:r w:rsidRPr="00BF332F">
        <w:rPr>
          <w:rFonts w:ascii="Verdana" w:hAnsi="Verdana"/>
        </w:rPr>
        <w:tab/>
        <w:t>Chamber Members and the President of the Board of Directors</w:t>
      </w:r>
    </w:p>
    <w:p w14:paraId="4FA178DA" w14:textId="77777777" w:rsidR="00BF332F" w:rsidRDefault="00BF332F" w:rsidP="00BF332F">
      <w:pPr>
        <w:ind w:left="2880" w:hanging="2880"/>
        <w:rPr>
          <w:rFonts w:ascii="Verdana" w:hAnsi="Verdana"/>
        </w:rPr>
      </w:pPr>
    </w:p>
    <w:p w14:paraId="00A62FFF" w14:textId="77777777" w:rsidR="00324AD4" w:rsidRDefault="00324AD4" w:rsidP="00BF332F">
      <w:pPr>
        <w:ind w:left="2880" w:hanging="2880"/>
        <w:rPr>
          <w:rFonts w:ascii="Verdana" w:hAnsi="Verdana"/>
          <w:b/>
        </w:rPr>
      </w:pPr>
      <w:r>
        <w:rPr>
          <w:rFonts w:ascii="Verdana" w:hAnsi="Verdana"/>
          <w:b/>
        </w:rPr>
        <w:t>Essential Criteria:</w:t>
      </w:r>
    </w:p>
    <w:p w14:paraId="028BF33A" w14:textId="77777777" w:rsidR="00324AD4" w:rsidRDefault="00324AD4" w:rsidP="00BF332F">
      <w:pPr>
        <w:ind w:left="2880" w:hanging="2880"/>
        <w:rPr>
          <w:rFonts w:ascii="Verdana" w:hAnsi="Verdana"/>
          <w:b/>
        </w:rPr>
      </w:pPr>
    </w:p>
    <w:p w14:paraId="4DFEA447" w14:textId="77777777" w:rsidR="00F41584" w:rsidRDefault="00F41584" w:rsidP="00324AD4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 xml:space="preserve">Successful senior manager </w:t>
      </w:r>
      <w:r w:rsidR="004B04E1">
        <w:rPr>
          <w:rFonts w:ascii="Verdana" w:hAnsi="Verdana"/>
        </w:rPr>
        <w:t>who</w:t>
      </w:r>
      <w:r>
        <w:rPr>
          <w:rFonts w:ascii="Verdana" w:hAnsi="Verdana"/>
        </w:rPr>
        <w:t xml:space="preserve"> has held posts that </w:t>
      </w:r>
      <w:proofErr w:type="gramStart"/>
      <w:r>
        <w:rPr>
          <w:rFonts w:ascii="Verdana" w:hAnsi="Verdana"/>
        </w:rPr>
        <w:t>encompass;</w:t>
      </w:r>
      <w:proofErr w:type="gramEnd"/>
      <w:r>
        <w:rPr>
          <w:rFonts w:ascii="Verdana" w:hAnsi="Verdana"/>
        </w:rPr>
        <w:t xml:space="preserve"> operational, functional and strategic responsibilities. </w:t>
      </w:r>
    </w:p>
    <w:p w14:paraId="3CF12393" w14:textId="77777777" w:rsidR="00F41584" w:rsidRDefault="00F41584" w:rsidP="00F41584">
      <w:pPr>
        <w:ind w:left="720"/>
        <w:rPr>
          <w:rFonts w:ascii="Verdana" w:hAnsi="Verdana"/>
        </w:rPr>
      </w:pPr>
    </w:p>
    <w:p w14:paraId="09EE9F97" w14:textId="6BCF22F7" w:rsidR="00F41584" w:rsidRDefault="00F41584" w:rsidP="00F41584">
      <w:pPr>
        <w:numPr>
          <w:ilvl w:val="0"/>
          <w:numId w:val="6"/>
        </w:numPr>
        <w:rPr>
          <w:rFonts w:ascii="Verdana" w:hAnsi="Verdana"/>
        </w:rPr>
      </w:pPr>
      <w:r w:rsidRPr="004B04E1">
        <w:rPr>
          <w:rFonts w:ascii="Verdana" w:hAnsi="Verdana"/>
        </w:rPr>
        <w:t>Genuine commitment to the Chamber network</w:t>
      </w:r>
      <w:r w:rsidR="004B04E1">
        <w:rPr>
          <w:rFonts w:ascii="Verdana" w:hAnsi="Verdana"/>
        </w:rPr>
        <w:t xml:space="preserve"> and an employee of a current member of the Northamptonshire Chamber of Commerce</w:t>
      </w:r>
      <w:r w:rsidR="00E3253A">
        <w:rPr>
          <w:rFonts w:ascii="Verdana" w:hAnsi="Verdana"/>
        </w:rPr>
        <w:t xml:space="preserve"> or Milton Keynes Chamber of Commerce</w:t>
      </w:r>
      <w:r w:rsidR="004B04E1">
        <w:rPr>
          <w:rFonts w:ascii="Verdana" w:hAnsi="Verdana"/>
        </w:rPr>
        <w:t>.</w:t>
      </w:r>
    </w:p>
    <w:p w14:paraId="226D0786" w14:textId="77777777" w:rsidR="004B04E1" w:rsidRDefault="004B04E1" w:rsidP="004B04E1">
      <w:pPr>
        <w:pStyle w:val="ListParagraph"/>
      </w:pPr>
    </w:p>
    <w:p w14:paraId="4BC664D7" w14:textId="77777777" w:rsidR="00324AD4" w:rsidRDefault="00324AD4" w:rsidP="00324AD4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Excelle</w:t>
      </w:r>
      <w:r w:rsidR="00F41584">
        <w:rPr>
          <w:rFonts w:ascii="Verdana" w:hAnsi="Verdana"/>
        </w:rPr>
        <w:t>nt communication skills with strong personal and professional networks</w:t>
      </w:r>
    </w:p>
    <w:p w14:paraId="151758AF" w14:textId="77777777" w:rsidR="00F41584" w:rsidRDefault="00F41584" w:rsidP="00F41584">
      <w:pPr>
        <w:pStyle w:val="ListParagraph"/>
      </w:pPr>
    </w:p>
    <w:p w14:paraId="3BB1FD7A" w14:textId="77777777" w:rsidR="00F41584" w:rsidRDefault="004B04E1" w:rsidP="00324AD4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 xml:space="preserve">Drive, commitment and availability.  In terms of both </w:t>
      </w:r>
      <w:proofErr w:type="gramStart"/>
      <w:r>
        <w:rPr>
          <w:rFonts w:ascii="Verdana" w:hAnsi="Verdana"/>
        </w:rPr>
        <w:t>time/availability</w:t>
      </w:r>
      <w:proofErr w:type="gramEnd"/>
      <w:r>
        <w:rPr>
          <w:rFonts w:ascii="Verdana" w:hAnsi="Verdana"/>
        </w:rPr>
        <w:t xml:space="preserve"> to be able to fulfill</w:t>
      </w:r>
      <w:r w:rsidR="00F41584">
        <w:rPr>
          <w:rFonts w:ascii="Verdana" w:hAnsi="Verdana"/>
        </w:rPr>
        <w:t xml:space="preserve"> the necessary time </w:t>
      </w:r>
      <w:r>
        <w:rPr>
          <w:rFonts w:ascii="Verdana" w:hAnsi="Verdana"/>
        </w:rPr>
        <w:t xml:space="preserve">commitments </w:t>
      </w:r>
      <w:r w:rsidR="00F41584">
        <w:rPr>
          <w:rFonts w:ascii="Verdana" w:hAnsi="Verdana"/>
        </w:rPr>
        <w:t>and responsibilities as laid down in the Directors job description.</w:t>
      </w:r>
    </w:p>
    <w:p w14:paraId="36560B3C" w14:textId="77777777" w:rsidR="00F41584" w:rsidRDefault="00F41584" w:rsidP="00F41584">
      <w:pPr>
        <w:pStyle w:val="ListParagraph"/>
      </w:pPr>
    </w:p>
    <w:p w14:paraId="1DF9D570" w14:textId="77777777" w:rsidR="00F41584" w:rsidRDefault="00F41584" w:rsidP="00F41584">
      <w:pPr>
        <w:rPr>
          <w:rFonts w:ascii="Verdana" w:hAnsi="Verdana"/>
          <w:b/>
        </w:rPr>
      </w:pPr>
      <w:r>
        <w:rPr>
          <w:rFonts w:ascii="Verdana" w:hAnsi="Verdana"/>
          <w:b/>
        </w:rPr>
        <w:t>Collective Criteria:</w:t>
      </w:r>
    </w:p>
    <w:p w14:paraId="147DFEF5" w14:textId="77777777" w:rsidR="00F41584" w:rsidRDefault="00F41584" w:rsidP="00F41584">
      <w:pPr>
        <w:rPr>
          <w:rFonts w:ascii="Verdana" w:hAnsi="Verdana"/>
          <w:b/>
        </w:rPr>
      </w:pPr>
    </w:p>
    <w:p w14:paraId="40AACB9B" w14:textId="77777777" w:rsidR="004B04E1" w:rsidRDefault="004B04E1" w:rsidP="00F41584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The Board is representative of the diverse Chamber members’ activities. </w:t>
      </w:r>
    </w:p>
    <w:p w14:paraId="7351C189" w14:textId="77777777" w:rsidR="004B04E1" w:rsidRDefault="004B04E1" w:rsidP="00F41584">
      <w:pPr>
        <w:rPr>
          <w:rFonts w:ascii="Verdana" w:hAnsi="Verdana"/>
        </w:rPr>
      </w:pPr>
    </w:p>
    <w:p w14:paraId="227AA8DF" w14:textId="77777777" w:rsidR="004B04E1" w:rsidRDefault="004B04E1" w:rsidP="00F41584">
      <w:pPr>
        <w:rPr>
          <w:rFonts w:ascii="Verdana" w:hAnsi="Verdana"/>
        </w:rPr>
      </w:pPr>
      <w:r>
        <w:rPr>
          <w:rFonts w:ascii="Verdana" w:hAnsi="Verdana"/>
        </w:rPr>
        <w:t>Ideally the Board looks to include members with experience in:</w:t>
      </w:r>
    </w:p>
    <w:p w14:paraId="56AD2F7A" w14:textId="77777777" w:rsidR="004B04E1" w:rsidRDefault="004B04E1" w:rsidP="00F41584">
      <w:pPr>
        <w:rPr>
          <w:rFonts w:ascii="Verdana" w:hAnsi="Verdana"/>
        </w:rPr>
      </w:pPr>
    </w:p>
    <w:p w14:paraId="4D034B90" w14:textId="77777777" w:rsidR="004B04E1" w:rsidRDefault="004B04E1" w:rsidP="004B04E1">
      <w:pPr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Commercial, public and not for profit </w:t>
      </w:r>
      <w:proofErr w:type="gramStart"/>
      <w:r>
        <w:rPr>
          <w:rFonts w:ascii="Verdana" w:hAnsi="Verdana"/>
        </w:rPr>
        <w:t>sector</w:t>
      </w:r>
      <w:proofErr w:type="gramEnd"/>
    </w:p>
    <w:p w14:paraId="1276B0E7" w14:textId="77777777" w:rsidR="004B04E1" w:rsidRDefault="004B04E1" w:rsidP="004B04E1">
      <w:pPr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Manufacturing and services sectors</w:t>
      </w:r>
    </w:p>
    <w:p w14:paraId="6E6D3C5F" w14:textId="77777777" w:rsidR="004B04E1" w:rsidRDefault="004B04E1" w:rsidP="004B04E1">
      <w:pPr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Professional services</w:t>
      </w:r>
    </w:p>
    <w:p w14:paraId="6FB1FA07" w14:textId="04F4BA04" w:rsidR="004B04E1" w:rsidRDefault="004B04E1" w:rsidP="004B04E1">
      <w:pPr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Financial services</w:t>
      </w:r>
      <w:r w:rsidR="00501840">
        <w:rPr>
          <w:rFonts w:ascii="Verdana" w:hAnsi="Verdana"/>
        </w:rPr>
        <w:t xml:space="preserve"> and Investment</w:t>
      </w:r>
    </w:p>
    <w:p w14:paraId="19D1BF94" w14:textId="77777777" w:rsidR="004B04E1" w:rsidRDefault="004B04E1" w:rsidP="004B04E1">
      <w:pPr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SME’s and large </w:t>
      </w:r>
      <w:proofErr w:type="gramStart"/>
      <w:r>
        <w:rPr>
          <w:rFonts w:ascii="Verdana" w:hAnsi="Verdana"/>
        </w:rPr>
        <w:t>corporate</w:t>
      </w:r>
      <w:proofErr w:type="gramEnd"/>
    </w:p>
    <w:p w14:paraId="1EAF4CEF" w14:textId="77777777" w:rsidR="004B04E1" w:rsidRDefault="004B04E1" w:rsidP="004B04E1">
      <w:pPr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Private owner/ family managed</w:t>
      </w:r>
    </w:p>
    <w:p w14:paraId="46274132" w14:textId="77777777" w:rsidR="004B04E1" w:rsidRDefault="004B04E1" w:rsidP="004B04E1">
      <w:pPr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Businesses that have domestic orientation and businesses that have exploited International markets</w:t>
      </w:r>
    </w:p>
    <w:p w14:paraId="6AFCE2DE" w14:textId="77777777" w:rsidR="004B04E1" w:rsidRDefault="004B04E1" w:rsidP="004B04E1">
      <w:pPr>
        <w:rPr>
          <w:rFonts w:ascii="Verdana" w:hAnsi="Verdana"/>
        </w:rPr>
      </w:pPr>
    </w:p>
    <w:p w14:paraId="02985856" w14:textId="77777777" w:rsidR="004B04E1" w:rsidRDefault="004B04E1" w:rsidP="004B04E1">
      <w:pPr>
        <w:rPr>
          <w:rFonts w:ascii="Verdana" w:hAnsi="Verdana"/>
        </w:rPr>
      </w:pPr>
      <w:r>
        <w:rPr>
          <w:rFonts w:ascii="Verdana" w:hAnsi="Verdana"/>
        </w:rPr>
        <w:t>The Board also diversifies with its functional and professional experience and looks to include:</w:t>
      </w:r>
    </w:p>
    <w:p w14:paraId="29818E1F" w14:textId="77777777" w:rsidR="004B04E1" w:rsidRDefault="004B04E1" w:rsidP="004B04E1">
      <w:pPr>
        <w:rPr>
          <w:rFonts w:ascii="Verdana" w:hAnsi="Verdana"/>
        </w:rPr>
      </w:pPr>
    </w:p>
    <w:p w14:paraId="6A35FB8D" w14:textId="77777777" w:rsidR="004B04E1" w:rsidRDefault="004B04E1" w:rsidP="004B04E1">
      <w:pPr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 xml:space="preserve">General </w:t>
      </w:r>
      <w:proofErr w:type="gramStart"/>
      <w:r>
        <w:rPr>
          <w:rFonts w:ascii="Verdana" w:hAnsi="Verdana"/>
        </w:rPr>
        <w:t>management</w:t>
      </w:r>
      <w:proofErr w:type="gramEnd"/>
    </w:p>
    <w:p w14:paraId="34003B39" w14:textId="77777777" w:rsidR="004B04E1" w:rsidRDefault="004B04E1" w:rsidP="004B04E1">
      <w:pPr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Accounting/audit/financial management</w:t>
      </w:r>
    </w:p>
    <w:p w14:paraId="07ECBBDF" w14:textId="77777777" w:rsidR="004B04E1" w:rsidRDefault="004B04E1" w:rsidP="004B04E1">
      <w:pPr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HR</w:t>
      </w:r>
    </w:p>
    <w:p w14:paraId="1FF01C67" w14:textId="77777777" w:rsidR="004B04E1" w:rsidRDefault="004B04E1" w:rsidP="004B04E1">
      <w:pPr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IT</w:t>
      </w:r>
    </w:p>
    <w:p w14:paraId="597E4C58" w14:textId="77777777" w:rsidR="004B04E1" w:rsidRDefault="004B04E1" w:rsidP="004B04E1">
      <w:pPr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Sales and marketing</w:t>
      </w:r>
    </w:p>
    <w:p w14:paraId="5D43BD42" w14:textId="77777777" w:rsidR="004B04E1" w:rsidRDefault="004B04E1" w:rsidP="004B04E1">
      <w:pPr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 xml:space="preserve">Operations and </w:t>
      </w:r>
      <w:proofErr w:type="gramStart"/>
      <w:r>
        <w:rPr>
          <w:rFonts w:ascii="Verdana" w:hAnsi="Verdana"/>
        </w:rPr>
        <w:t>change management</w:t>
      </w:r>
      <w:proofErr w:type="gramEnd"/>
    </w:p>
    <w:p w14:paraId="0AC07F65" w14:textId="77777777" w:rsidR="004B04E1" w:rsidRDefault="004B04E1" w:rsidP="004B04E1">
      <w:pPr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Customer Service</w:t>
      </w:r>
    </w:p>
    <w:p w14:paraId="15E4072E" w14:textId="77777777" w:rsidR="004B04E1" w:rsidRDefault="004B04E1" w:rsidP="004B04E1">
      <w:pPr>
        <w:numPr>
          <w:ilvl w:val="0"/>
          <w:numId w:val="9"/>
        </w:numPr>
        <w:rPr>
          <w:rFonts w:ascii="Verdana" w:hAnsi="Verdana"/>
        </w:rPr>
      </w:pPr>
      <w:r>
        <w:rPr>
          <w:rFonts w:ascii="Verdana" w:hAnsi="Verdana"/>
        </w:rPr>
        <w:t>Corporate social responsibility</w:t>
      </w:r>
    </w:p>
    <w:p w14:paraId="67F4401B" w14:textId="77777777" w:rsidR="004B04E1" w:rsidRDefault="004B04E1" w:rsidP="004B04E1">
      <w:pPr>
        <w:ind w:left="720"/>
        <w:rPr>
          <w:rFonts w:ascii="Verdana" w:hAnsi="Verdana"/>
        </w:rPr>
      </w:pPr>
    </w:p>
    <w:p w14:paraId="204C4831" w14:textId="77777777" w:rsidR="004B04E1" w:rsidRDefault="004B04E1" w:rsidP="00F41584">
      <w:pPr>
        <w:rPr>
          <w:rFonts w:ascii="Verdana" w:hAnsi="Verdana"/>
        </w:rPr>
      </w:pPr>
    </w:p>
    <w:sectPr w:rsidR="004B04E1" w:rsidSect="00E914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328C"/>
    <w:multiLevelType w:val="hybridMultilevel"/>
    <w:tmpl w:val="AECE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A83"/>
    <w:multiLevelType w:val="hybridMultilevel"/>
    <w:tmpl w:val="C32AA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03E0"/>
    <w:multiLevelType w:val="hybridMultilevel"/>
    <w:tmpl w:val="96B0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A2830"/>
    <w:multiLevelType w:val="hybridMultilevel"/>
    <w:tmpl w:val="05C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61059"/>
    <w:multiLevelType w:val="hybridMultilevel"/>
    <w:tmpl w:val="90FA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77495"/>
    <w:multiLevelType w:val="hybridMultilevel"/>
    <w:tmpl w:val="9E5C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40D0E"/>
    <w:multiLevelType w:val="hybridMultilevel"/>
    <w:tmpl w:val="08F6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7040B"/>
    <w:multiLevelType w:val="hybridMultilevel"/>
    <w:tmpl w:val="6F76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F64C1"/>
    <w:multiLevelType w:val="hybridMultilevel"/>
    <w:tmpl w:val="0314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099564">
    <w:abstractNumId w:val="4"/>
  </w:num>
  <w:num w:numId="2" w16cid:durableId="619453948">
    <w:abstractNumId w:val="8"/>
  </w:num>
  <w:num w:numId="3" w16cid:durableId="1996687096">
    <w:abstractNumId w:val="1"/>
  </w:num>
  <w:num w:numId="4" w16cid:durableId="381908630">
    <w:abstractNumId w:val="6"/>
  </w:num>
  <w:num w:numId="5" w16cid:durableId="972902339">
    <w:abstractNumId w:val="5"/>
  </w:num>
  <w:num w:numId="6" w16cid:durableId="941038063">
    <w:abstractNumId w:val="3"/>
  </w:num>
  <w:num w:numId="7" w16cid:durableId="473909283">
    <w:abstractNumId w:val="2"/>
  </w:num>
  <w:num w:numId="8" w16cid:durableId="647319681">
    <w:abstractNumId w:val="0"/>
  </w:num>
  <w:num w:numId="9" w16cid:durableId="714474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85"/>
    <w:rsid w:val="00022244"/>
    <w:rsid w:val="00157313"/>
    <w:rsid w:val="00162434"/>
    <w:rsid w:val="00167159"/>
    <w:rsid w:val="002E3258"/>
    <w:rsid w:val="00324AD4"/>
    <w:rsid w:val="00350C2D"/>
    <w:rsid w:val="00405EF1"/>
    <w:rsid w:val="00435CEB"/>
    <w:rsid w:val="004B04E1"/>
    <w:rsid w:val="004B7D30"/>
    <w:rsid w:val="00501840"/>
    <w:rsid w:val="00582485"/>
    <w:rsid w:val="006B0B5F"/>
    <w:rsid w:val="0074190C"/>
    <w:rsid w:val="0092084A"/>
    <w:rsid w:val="00A8165A"/>
    <w:rsid w:val="00B27D2F"/>
    <w:rsid w:val="00BF332F"/>
    <w:rsid w:val="00D55EF4"/>
    <w:rsid w:val="00DF4ACC"/>
    <w:rsid w:val="00E3253A"/>
    <w:rsid w:val="00E76C86"/>
    <w:rsid w:val="00E914BE"/>
    <w:rsid w:val="00F41584"/>
    <w:rsid w:val="00FB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B338E"/>
  <w15:chartTrackingRefBased/>
  <w15:docId w15:val="{8691D4A6-8142-4B05-82BD-96CB23B2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85"/>
    <w:rPr>
      <w:rFonts w:eastAsia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248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582485"/>
    <w:rPr>
      <w:lang w:val="en-GB"/>
    </w:rPr>
  </w:style>
  <w:style w:type="paragraph" w:styleId="ListParagraph">
    <w:name w:val="List Paragraph"/>
    <w:basedOn w:val="Normal"/>
    <w:uiPriority w:val="34"/>
    <w:qFormat/>
    <w:rsid w:val="00BF332F"/>
    <w:pPr>
      <w:spacing w:line="276" w:lineRule="auto"/>
      <w:ind w:left="720"/>
      <w:contextualSpacing/>
    </w:pPr>
    <w:rPr>
      <w:rFonts w:ascii="Verdana" w:hAnsi="Verdana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Julie MacLennan</cp:lastModifiedBy>
  <cp:revision>4</cp:revision>
  <cp:lastPrinted>2012-08-31T08:40:00Z</cp:lastPrinted>
  <dcterms:created xsi:type="dcterms:W3CDTF">2025-05-30T11:23:00Z</dcterms:created>
  <dcterms:modified xsi:type="dcterms:W3CDTF">2025-06-03T12:31:00Z</dcterms:modified>
</cp:coreProperties>
</file>