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EDCCE" w14:textId="77777777" w:rsidR="00DE4988" w:rsidRDefault="00DE4988" w:rsidP="00DE4988">
      <w:pPr>
        <w:autoSpaceDE w:val="0"/>
        <w:autoSpaceDN w:val="0"/>
        <w:adjustRightInd w:val="0"/>
        <w:ind w:right="-153"/>
        <w:rPr>
          <w:rFonts w:cs="Arial"/>
          <w:bCs w:val="0"/>
          <w:color w:val="auto"/>
          <w:lang w:val="en-US"/>
        </w:rPr>
      </w:pPr>
    </w:p>
    <w:p w14:paraId="3AA9AFD7" w14:textId="77777777" w:rsidR="00634F2D" w:rsidRDefault="00634F2D" w:rsidP="00634F2D">
      <w:pPr>
        <w:shd w:val="clear" w:color="auto" w:fill="F9F9F9"/>
        <w:spacing w:before="100" w:beforeAutospacing="1" w:after="100" w:afterAutospacing="1" w:line="330" w:lineRule="atLeast"/>
        <w:rPr>
          <w:rFonts w:cs="Arial"/>
          <w:b/>
          <w:sz w:val="22"/>
          <w:szCs w:val="22"/>
        </w:rPr>
      </w:pPr>
      <w:r w:rsidRPr="00B40221">
        <w:rPr>
          <w:rFonts w:cs="Arial"/>
          <w:b/>
          <w:sz w:val="22"/>
          <w:szCs w:val="22"/>
        </w:rPr>
        <w:t xml:space="preserve">Top 10 Tips </w:t>
      </w:r>
      <w:r w:rsidR="00E00DBE">
        <w:rPr>
          <w:rFonts w:cs="Arial"/>
          <w:b/>
          <w:sz w:val="22"/>
          <w:szCs w:val="22"/>
        </w:rPr>
        <w:t>for successfully supporting the local community</w:t>
      </w:r>
    </w:p>
    <w:p w14:paraId="1ACB9F41" w14:textId="6DC90906" w:rsidR="00E00DBE" w:rsidRDefault="00E00DBE" w:rsidP="00E00DBE">
      <w:pPr>
        <w:pStyle w:val="ListParagraph"/>
        <w:numPr>
          <w:ilvl w:val="0"/>
          <w:numId w:val="48"/>
        </w:numPr>
        <w:shd w:val="clear" w:color="auto" w:fill="F9F9F9"/>
        <w:spacing w:before="100" w:beforeAutospacing="1" w:after="100" w:afterAutospacing="1" w:line="330" w:lineRule="atLeas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Contact the </w:t>
      </w:r>
      <w:r w:rsidR="00374852">
        <w:rPr>
          <w:rFonts w:cs="Arial"/>
          <w:b/>
          <w:sz w:val="22"/>
          <w:szCs w:val="22"/>
        </w:rPr>
        <w:t>Philanthropy</w:t>
      </w:r>
      <w:r>
        <w:rPr>
          <w:rFonts w:cs="Arial"/>
          <w:b/>
          <w:sz w:val="22"/>
          <w:szCs w:val="22"/>
        </w:rPr>
        <w:t xml:space="preserve"> Team at MK Community Foundation to talk about how your company’s corporate giving can be maximised for local people in Milton Keynes on 01908 690276 </w:t>
      </w:r>
      <w:r w:rsidR="00B410EF">
        <w:rPr>
          <w:rFonts w:cs="Arial"/>
          <w:b/>
          <w:sz w:val="22"/>
          <w:szCs w:val="22"/>
        </w:rPr>
        <w:t xml:space="preserve">or visit our website </w:t>
      </w:r>
      <w:hyperlink r:id="rId10" w:history="1">
        <w:r w:rsidR="00B410EF" w:rsidRPr="0075709F">
          <w:rPr>
            <w:rStyle w:val="Hyperlink"/>
            <w:rFonts w:cs="Arial"/>
            <w:b/>
            <w:sz w:val="22"/>
            <w:szCs w:val="22"/>
          </w:rPr>
          <w:t>www.mkcommunityfoundation.co.uk</w:t>
        </w:r>
      </w:hyperlink>
      <w:r w:rsidR="00B410EF">
        <w:rPr>
          <w:rFonts w:cs="Arial"/>
          <w:b/>
          <w:sz w:val="22"/>
          <w:szCs w:val="22"/>
        </w:rPr>
        <w:t xml:space="preserve"> </w:t>
      </w:r>
    </w:p>
    <w:p w14:paraId="10A9336B" w14:textId="77777777" w:rsidR="00E00DBE" w:rsidRDefault="00E00DBE" w:rsidP="00E00DBE">
      <w:pPr>
        <w:pStyle w:val="ListParagraph"/>
        <w:numPr>
          <w:ilvl w:val="0"/>
          <w:numId w:val="48"/>
        </w:numPr>
        <w:shd w:val="clear" w:color="auto" w:fill="F9F9F9"/>
        <w:spacing w:before="100" w:beforeAutospacing="1" w:after="100" w:afterAutospacing="1" w:line="330" w:lineRule="atLeas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Join us with your staff on a Seeing is Believing tour to see the impact of local philanthropy on the lives of people in MK</w:t>
      </w:r>
    </w:p>
    <w:p w14:paraId="46264931" w14:textId="546C2F47" w:rsidR="00E00DBE" w:rsidRDefault="00E00DBE" w:rsidP="00E00DBE">
      <w:pPr>
        <w:pStyle w:val="ListParagraph"/>
        <w:numPr>
          <w:ilvl w:val="0"/>
          <w:numId w:val="48"/>
        </w:numPr>
        <w:shd w:val="clear" w:color="auto" w:fill="F9F9F9"/>
        <w:spacing w:before="100" w:beforeAutospacing="1" w:after="100" w:afterAutospacing="1" w:line="330" w:lineRule="atLeas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Set up a fund with MK Community Foundation for the peace of mind that your company’s charitable giving is being managed effectively for the benefit of all local charities in MK</w:t>
      </w:r>
      <w:r w:rsidR="005273BF">
        <w:rPr>
          <w:rFonts w:cs="Arial"/>
          <w:b/>
          <w:sz w:val="22"/>
          <w:szCs w:val="22"/>
        </w:rPr>
        <w:t xml:space="preserve"> </w:t>
      </w:r>
    </w:p>
    <w:p w14:paraId="45D2B4EB" w14:textId="410ECA08" w:rsidR="00E00DBE" w:rsidRDefault="005273BF" w:rsidP="00E00DBE">
      <w:pPr>
        <w:pStyle w:val="ListParagraph"/>
        <w:numPr>
          <w:ilvl w:val="0"/>
          <w:numId w:val="48"/>
        </w:numPr>
        <w:shd w:val="clear" w:color="auto" w:fill="F9F9F9"/>
        <w:spacing w:before="100" w:beforeAutospacing="1" w:after="100" w:afterAutospacing="1" w:line="330" w:lineRule="atLeast"/>
        <w:rPr>
          <w:rFonts w:cs="Arial"/>
          <w:b/>
          <w:sz w:val="22"/>
          <w:szCs w:val="22"/>
        </w:rPr>
      </w:pPr>
      <w:r w:rsidRPr="00374852">
        <w:rPr>
          <w:rFonts w:cs="Arial"/>
          <w:b/>
          <w:sz w:val="22"/>
          <w:szCs w:val="22"/>
        </w:rPr>
        <w:t>Fundraise</w:t>
      </w:r>
      <w:r>
        <w:rPr>
          <w:rFonts w:cs="Arial"/>
          <w:b/>
          <w:sz w:val="22"/>
          <w:szCs w:val="22"/>
        </w:rPr>
        <w:t xml:space="preserve"> for us </w:t>
      </w:r>
      <w:r w:rsidR="00984F74">
        <w:rPr>
          <w:rFonts w:cs="Arial"/>
          <w:b/>
          <w:sz w:val="22"/>
          <w:szCs w:val="22"/>
        </w:rPr>
        <w:t xml:space="preserve">and </w:t>
      </w:r>
      <w:r w:rsidR="00B0247D">
        <w:rPr>
          <w:rFonts w:cs="Arial"/>
          <w:b/>
          <w:sz w:val="22"/>
          <w:szCs w:val="22"/>
        </w:rPr>
        <w:t>support groups in immediate need in Milton Keynes</w:t>
      </w:r>
    </w:p>
    <w:p w14:paraId="3F73663A" w14:textId="555E999F" w:rsidR="00984F74" w:rsidRDefault="005273BF" w:rsidP="00984F74">
      <w:pPr>
        <w:pStyle w:val="ListParagraph"/>
        <w:numPr>
          <w:ilvl w:val="0"/>
          <w:numId w:val="48"/>
        </w:numPr>
        <w:shd w:val="clear" w:color="auto" w:fill="F9F9F9"/>
        <w:spacing w:before="100" w:beforeAutospacing="1" w:after="100" w:afterAutospacing="1" w:line="330" w:lineRule="atLeas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Become a corporate member and join our supporters </w:t>
      </w:r>
      <w:r w:rsidR="00984F74">
        <w:rPr>
          <w:rFonts w:cs="Arial"/>
          <w:b/>
          <w:sz w:val="22"/>
          <w:szCs w:val="22"/>
        </w:rPr>
        <w:t>at events, online and in local media</w:t>
      </w:r>
    </w:p>
    <w:p w14:paraId="49258427" w14:textId="732E36E4" w:rsidR="0091398A" w:rsidRDefault="00984F74" w:rsidP="00984F74">
      <w:pPr>
        <w:pStyle w:val="ListParagraph"/>
        <w:numPr>
          <w:ilvl w:val="0"/>
          <w:numId w:val="48"/>
        </w:numPr>
        <w:shd w:val="clear" w:color="auto" w:fill="F9F9F9"/>
        <w:spacing w:before="100" w:beforeAutospacing="1" w:after="100" w:afterAutospacing="1" w:line="330" w:lineRule="atLeast"/>
        <w:rPr>
          <w:rFonts w:cs="Arial"/>
          <w:b/>
          <w:sz w:val="22"/>
          <w:szCs w:val="22"/>
        </w:rPr>
      </w:pPr>
      <w:r w:rsidRPr="00984F74">
        <w:rPr>
          <w:rFonts w:cs="Arial"/>
          <w:b/>
          <w:sz w:val="22"/>
          <w:szCs w:val="22"/>
        </w:rPr>
        <w:t>Join us and participate</w:t>
      </w:r>
      <w:r>
        <w:rPr>
          <w:rFonts w:cs="Arial"/>
          <w:b/>
          <w:sz w:val="22"/>
          <w:szCs w:val="22"/>
        </w:rPr>
        <w:t xml:space="preserve"> in</w:t>
      </w:r>
      <w:r w:rsidR="00374852">
        <w:rPr>
          <w:rFonts w:cs="Arial"/>
          <w:b/>
          <w:sz w:val="22"/>
          <w:szCs w:val="22"/>
        </w:rPr>
        <w:t xml:space="preserve"> our regular local giving matches, </w:t>
      </w:r>
      <w:r w:rsidR="0091398A">
        <w:rPr>
          <w:rFonts w:cs="Arial"/>
          <w:b/>
          <w:sz w:val="22"/>
          <w:szCs w:val="22"/>
        </w:rPr>
        <w:t>raising money for local organisation</w:t>
      </w:r>
      <w:r w:rsidR="00374852">
        <w:rPr>
          <w:rFonts w:cs="Arial"/>
          <w:b/>
          <w:sz w:val="22"/>
          <w:szCs w:val="22"/>
        </w:rPr>
        <w:t>s</w:t>
      </w:r>
      <w:r w:rsidR="0091398A">
        <w:rPr>
          <w:rFonts w:cs="Arial"/>
          <w:b/>
          <w:sz w:val="22"/>
          <w:szCs w:val="22"/>
        </w:rPr>
        <w:t xml:space="preserve"> through this international initiative</w:t>
      </w:r>
      <w:r w:rsidRPr="00984F74">
        <w:rPr>
          <w:rFonts w:cs="Arial"/>
          <w:b/>
          <w:sz w:val="22"/>
          <w:szCs w:val="22"/>
        </w:rPr>
        <w:t xml:space="preserve">. </w:t>
      </w:r>
      <w:r w:rsidR="00374852">
        <w:rPr>
          <w:rFonts w:cs="Arial"/>
          <w:b/>
          <w:sz w:val="22"/>
          <w:szCs w:val="22"/>
        </w:rPr>
        <w:t xml:space="preserve">Email </w:t>
      </w:r>
      <w:hyperlink r:id="rId11" w:history="1">
        <w:r w:rsidR="00374852" w:rsidRPr="005B5B20">
          <w:rPr>
            <w:rStyle w:val="Hyperlink"/>
            <w:rFonts w:cs="Arial"/>
            <w:b/>
            <w:sz w:val="22"/>
            <w:szCs w:val="22"/>
          </w:rPr>
          <w:t>info@mkcommunityfoundation.co.uk</w:t>
        </w:r>
      </w:hyperlink>
      <w:r w:rsidR="00374852">
        <w:rPr>
          <w:rFonts w:cs="Arial"/>
          <w:b/>
          <w:sz w:val="22"/>
          <w:szCs w:val="22"/>
        </w:rPr>
        <w:t xml:space="preserve"> to find out more</w:t>
      </w:r>
    </w:p>
    <w:p w14:paraId="3F4BB824" w14:textId="779D0FBC" w:rsidR="0091398A" w:rsidRDefault="0091398A" w:rsidP="00984F74">
      <w:pPr>
        <w:pStyle w:val="ListParagraph"/>
        <w:numPr>
          <w:ilvl w:val="0"/>
          <w:numId w:val="48"/>
        </w:numPr>
        <w:shd w:val="clear" w:color="auto" w:fill="F9F9F9"/>
        <w:spacing w:before="100" w:beforeAutospacing="1" w:after="100" w:afterAutospacing="1" w:line="330" w:lineRule="atLeas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Support</w:t>
      </w:r>
      <w:r w:rsidR="00865558">
        <w:rPr>
          <w:rFonts w:cs="Arial"/>
          <w:b/>
          <w:sz w:val="22"/>
          <w:szCs w:val="22"/>
        </w:rPr>
        <w:t xml:space="preserve"> our</w:t>
      </w:r>
      <w:r w:rsidR="00374852">
        <w:rPr>
          <w:rFonts w:cs="Arial"/>
          <w:b/>
          <w:sz w:val="22"/>
          <w:szCs w:val="22"/>
        </w:rPr>
        <w:t xml:space="preserve"> annual Car Raffle – buy a ticket for just £1 and help raise money for local community groups in Milton Keynes</w:t>
      </w:r>
    </w:p>
    <w:p w14:paraId="56E40D1A" w14:textId="6F695E7C" w:rsidR="00984F74" w:rsidRDefault="0091398A" w:rsidP="00984F74">
      <w:pPr>
        <w:pStyle w:val="ListParagraph"/>
        <w:numPr>
          <w:ilvl w:val="0"/>
          <w:numId w:val="48"/>
        </w:numPr>
        <w:shd w:val="clear" w:color="auto" w:fill="F9F9F9"/>
        <w:spacing w:before="100" w:beforeAutospacing="1" w:after="100" w:afterAutospacing="1" w:line="330" w:lineRule="atLeas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</w:t>
      </w:r>
      <w:r w:rsidR="00865558">
        <w:rPr>
          <w:rFonts w:cs="Arial"/>
          <w:b/>
          <w:sz w:val="22"/>
          <w:szCs w:val="22"/>
        </w:rPr>
        <w:t xml:space="preserve">Read our </w:t>
      </w:r>
      <w:hyperlink r:id="rId12" w:history="1">
        <w:r w:rsidR="00865558" w:rsidRPr="00B410EF">
          <w:rPr>
            <w:rStyle w:val="Hyperlink"/>
            <w:rFonts w:cs="Arial"/>
            <w:b/>
            <w:sz w:val="22"/>
            <w:szCs w:val="22"/>
          </w:rPr>
          <w:t>Vital Signs</w:t>
        </w:r>
      </w:hyperlink>
      <w:r w:rsidR="00865558">
        <w:rPr>
          <w:rFonts w:cs="Arial"/>
          <w:b/>
          <w:sz w:val="22"/>
          <w:szCs w:val="22"/>
        </w:rPr>
        <w:t xml:space="preserve"> report to find out about key issues in Milton Keynes and how we have been addressing them in the community</w:t>
      </w:r>
    </w:p>
    <w:p w14:paraId="05D777FD" w14:textId="385AA320" w:rsidR="00B410EF" w:rsidRDefault="00B410EF" w:rsidP="00B410EF">
      <w:pPr>
        <w:pStyle w:val="ListParagraph"/>
        <w:numPr>
          <w:ilvl w:val="0"/>
          <w:numId w:val="48"/>
        </w:numPr>
        <w:shd w:val="clear" w:color="auto" w:fill="F9F9F9"/>
        <w:spacing w:before="100" w:beforeAutospacing="1" w:after="100" w:afterAutospacing="1" w:line="330" w:lineRule="atLeas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Have your next meeting or conference at MK Community Foundation’s city centre facilities- </w:t>
      </w:r>
      <w:hyperlink r:id="rId13" w:history="1">
        <w:r w:rsidRPr="00E00DBE">
          <w:rPr>
            <w:rStyle w:val="Hyperlink"/>
            <w:rFonts w:cs="Arial"/>
            <w:b/>
            <w:sz w:val="22"/>
            <w:szCs w:val="22"/>
          </w:rPr>
          <w:t>Acorn House and Margaret Powell House</w:t>
        </w:r>
      </w:hyperlink>
      <w:r>
        <w:rPr>
          <w:rFonts w:cs="Arial"/>
          <w:b/>
          <w:sz w:val="22"/>
          <w:szCs w:val="22"/>
        </w:rPr>
        <w:t xml:space="preserve"> and support local charities as you meet</w:t>
      </w:r>
      <w:bookmarkStart w:id="0" w:name="_GoBack"/>
      <w:bookmarkEnd w:id="0"/>
    </w:p>
    <w:p w14:paraId="3622DAB6" w14:textId="77777777" w:rsidR="00B410EF" w:rsidRDefault="00B410EF" w:rsidP="00B410EF">
      <w:pPr>
        <w:pStyle w:val="ListParagraph"/>
        <w:numPr>
          <w:ilvl w:val="0"/>
          <w:numId w:val="48"/>
        </w:numPr>
        <w:shd w:val="clear" w:color="auto" w:fill="F9F9F9"/>
        <w:spacing w:before="100" w:beforeAutospacing="1" w:after="100" w:afterAutospacing="1" w:line="330" w:lineRule="atLeas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Speak to property agent Philip Stainsby to see if we can help you with your office space, commercial and industrial unit requirements on </w:t>
      </w:r>
      <w:r w:rsidRPr="00E00DBE">
        <w:rPr>
          <w:rFonts w:cs="Arial"/>
          <w:b/>
          <w:sz w:val="22"/>
          <w:szCs w:val="22"/>
        </w:rPr>
        <w:t>01908 483643</w:t>
      </w:r>
      <w:r>
        <w:rPr>
          <w:rFonts w:cs="Arial"/>
          <w:b/>
          <w:sz w:val="22"/>
          <w:szCs w:val="22"/>
        </w:rPr>
        <w:t xml:space="preserve"> </w:t>
      </w:r>
    </w:p>
    <w:p w14:paraId="722D3BA0" w14:textId="77777777" w:rsidR="00496500" w:rsidRDefault="00496500" w:rsidP="00CE7D76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C555C37" w14:textId="77777777" w:rsidR="00496500" w:rsidRPr="00496500" w:rsidRDefault="00496500" w:rsidP="00496500">
      <w:pPr>
        <w:rPr>
          <w:rFonts w:cs="Arial"/>
          <w:sz w:val="22"/>
          <w:szCs w:val="22"/>
        </w:rPr>
      </w:pPr>
    </w:p>
    <w:p w14:paraId="01BF83D3" w14:textId="77777777" w:rsidR="00496500" w:rsidRPr="00496500" w:rsidRDefault="00496500" w:rsidP="00496500">
      <w:pPr>
        <w:rPr>
          <w:rFonts w:cs="Arial"/>
          <w:sz w:val="22"/>
          <w:szCs w:val="22"/>
        </w:rPr>
      </w:pPr>
    </w:p>
    <w:p w14:paraId="2B30E0F6" w14:textId="77777777" w:rsidR="00496500" w:rsidRPr="00496500" w:rsidRDefault="00496500" w:rsidP="00496500">
      <w:pPr>
        <w:rPr>
          <w:rFonts w:cs="Arial"/>
          <w:sz w:val="22"/>
          <w:szCs w:val="22"/>
        </w:rPr>
      </w:pPr>
    </w:p>
    <w:p w14:paraId="0D3316C3" w14:textId="77777777" w:rsidR="00496500" w:rsidRDefault="00496500" w:rsidP="00496500">
      <w:pPr>
        <w:rPr>
          <w:rFonts w:cs="Arial"/>
          <w:sz w:val="22"/>
          <w:szCs w:val="22"/>
        </w:rPr>
      </w:pPr>
    </w:p>
    <w:p w14:paraId="7BFCF5B4" w14:textId="77777777" w:rsidR="00CF7715" w:rsidRPr="00496500" w:rsidRDefault="00496500" w:rsidP="00496500">
      <w:pPr>
        <w:tabs>
          <w:tab w:val="left" w:pos="630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sectPr w:rsidR="00CF7715" w:rsidRPr="00496500" w:rsidSect="007A24C1">
      <w:headerReference w:type="default" r:id="rId14"/>
      <w:footerReference w:type="default" r:id="rId15"/>
      <w:pgSz w:w="12240" w:h="15840"/>
      <w:pgMar w:top="2340" w:right="900" w:bottom="2340" w:left="720" w:header="720" w:footer="29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2B82E" w14:textId="77777777" w:rsidR="00B410EF" w:rsidRDefault="00B410EF">
      <w:r>
        <w:separator/>
      </w:r>
    </w:p>
  </w:endnote>
  <w:endnote w:type="continuationSeparator" w:id="0">
    <w:p w14:paraId="5599972D" w14:textId="77777777" w:rsidR="00B410EF" w:rsidRDefault="00B4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NQMAL+HelveticaNeue-BlackCond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F939E" w14:textId="77777777" w:rsidR="00B410EF" w:rsidRDefault="00374852">
    <w:pPr>
      <w:pStyle w:val="Footer"/>
    </w:pPr>
    <w:r>
      <w:rPr>
        <w:noProof/>
        <w:lang w:val="en-US"/>
      </w:rPr>
      <w:pict w14:anchorId="4930761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9.5pt;margin-top:23.5pt;width:217.5pt;height:91.5pt;z-index:251656192" filled="f" stroked="f">
          <v:textbox style="mso-next-textbox:#_x0000_s2050">
            <w:txbxContent>
              <w:p w14:paraId="1C68E8F7" w14:textId="77777777" w:rsidR="00B410EF" w:rsidRDefault="00496500" w:rsidP="00B8342E">
                <w:pPr>
                  <w:jc w:val="right"/>
                  <w:rPr>
                    <w:rFonts w:ascii="Verdana" w:hAnsi="Verdana"/>
                    <w:sz w:val="17"/>
                    <w:szCs w:val="17"/>
                  </w:rPr>
                </w:pPr>
                <w:r>
                  <w:rPr>
                    <w:rFonts w:ascii="Verdana" w:hAnsi="Verdana"/>
                    <w:sz w:val="17"/>
                    <w:szCs w:val="17"/>
                  </w:rPr>
                  <w:t>MK Community Foundation</w:t>
                </w:r>
                <w:r w:rsidR="00B410EF">
                  <w:rPr>
                    <w:rFonts w:ascii="Verdana" w:hAnsi="Verdana"/>
                    <w:sz w:val="17"/>
                    <w:szCs w:val="17"/>
                  </w:rPr>
                  <w:br/>
                </w:r>
                <w:r>
                  <w:rPr>
                    <w:rFonts w:ascii="Verdana" w:hAnsi="Verdana"/>
                    <w:sz w:val="17"/>
                    <w:szCs w:val="17"/>
                  </w:rPr>
                  <w:t>Acorn House</w:t>
                </w:r>
                <w:r>
                  <w:rPr>
                    <w:rFonts w:ascii="Verdana" w:hAnsi="Verdana"/>
                    <w:sz w:val="17"/>
                    <w:szCs w:val="17"/>
                  </w:rPr>
                  <w:br/>
                  <w:t>381 Midsummer Boulevard</w:t>
                </w:r>
                <w:r>
                  <w:rPr>
                    <w:rFonts w:ascii="Verdana" w:hAnsi="Verdana"/>
                    <w:sz w:val="17"/>
                    <w:szCs w:val="17"/>
                  </w:rPr>
                  <w:br/>
                  <w:t>Central Milton Keynes</w:t>
                </w:r>
                <w:r>
                  <w:rPr>
                    <w:rFonts w:ascii="Verdana" w:hAnsi="Verdana"/>
                    <w:sz w:val="17"/>
                    <w:szCs w:val="17"/>
                  </w:rPr>
                  <w:br/>
                  <w:t>MK9 3HP</w:t>
                </w:r>
              </w:p>
              <w:p w14:paraId="7FBE1442" w14:textId="77777777" w:rsidR="00B410EF" w:rsidRDefault="00B410EF" w:rsidP="00B8342E">
                <w:pPr>
                  <w:jc w:val="right"/>
                  <w:rPr>
                    <w:rFonts w:ascii="Verdana" w:hAnsi="Verdana"/>
                    <w:sz w:val="17"/>
                    <w:szCs w:val="17"/>
                  </w:rPr>
                </w:pPr>
                <w:r>
                  <w:rPr>
                    <w:rFonts w:ascii="Verdana" w:hAnsi="Verdana"/>
                    <w:sz w:val="17"/>
                    <w:szCs w:val="17"/>
                  </w:rPr>
                  <w:t>Tel: 0</w:t>
                </w:r>
                <w:r w:rsidR="00496500">
                  <w:rPr>
                    <w:rFonts w:ascii="Verdana" w:hAnsi="Verdana"/>
                    <w:sz w:val="17"/>
                    <w:szCs w:val="17"/>
                  </w:rPr>
                  <w:t>1908 690276</w:t>
                </w:r>
              </w:p>
              <w:p w14:paraId="3A1C2196" w14:textId="77777777" w:rsidR="00B410EF" w:rsidRDefault="00B410EF" w:rsidP="006C30F8">
                <w:pPr>
                  <w:jc w:val="right"/>
                  <w:rPr>
                    <w:rFonts w:ascii="Verdana" w:hAnsi="Verdana"/>
                    <w:sz w:val="17"/>
                    <w:szCs w:val="17"/>
                  </w:rPr>
                </w:pPr>
                <w:proofErr w:type="gramStart"/>
                <w:r>
                  <w:rPr>
                    <w:rFonts w:ascii="Verdana" w:hAnsi="Verdana"/>
                    <w:sz w:val="17"/>
                    <w:szCs w:val="17"/>
                  </w:rPr>
                  <w:t>Web:</w:t>
                </w:r>
                <w:r w:rsidR="00496500">
                  <w:rPr>
                    <w:rFonts w:ascii="Verdana" w:hAnsi="Verdana"/>
                    <w:sz w:val="17"/>
                    <w:szCs w:val="17"/>
                  </w:rPr>
                  <w:t>www.mkcommunityfoundation.co.uk</w:t>
                </w:r>
                <w:proofErr w:type="gramEnd"/>
                <w:r>
                  <w:rPr>
                    <w:rFonts w:ascii="Verdana" w:hAnsi="Verdana"/>
                    <w:sz w:val="17"/>
                    <w:szCs w:val="17"/>
                  </w:rPr>
                  <w:t xml:space="preserve"> </w:t>
                </w:r>
              </w:p>
              <w:p w14:paraId="644149D6" w14:textId="77777777" w:rsidR="00B410EF" w:rsidRDefault="00B410EF" w:rsidP="006C30F8">
                <w:pPr>
                  <w:jc w:val="right"/>
                  <w:rPr>
                    <w:rFonts w:ascii="Verdana" w:hAnsi="Verdana"/>
                    <w:sz w:val="17"/>
                    <w:szCs w:val="17"/>
                  </w:rPr>
                </w:pPr>
                <w:r>
                  <w:rPr>
                    <w:rFonts w:ascii="Verdana" w:hAnsi="Verdana"/>
                    <w:sz w:val="17"/>
                    <w:szCs w:val="17"/>
                  </w:rPr>
                  <w:t>Email:</w:t>
                </w:r>
                <w:r w:rsidR="00496500">
                  <w:rPr>
                    <w:rFonts w:ascii="Verdana" w:hAnsi="Verdana"/>
                    <w:sz w:val="17"/>
                    <w:szCs w:val="17"/>
                  </w:rPr>
                  <w:t xml:space="preserve"> info@mkcommunityfoundation.co.uk</w:t>
                </w:r>
                <w:r>
                  <w:rPr>
                    <w:rFonts w:ascii="Verdana" w:hAnsi="Verdana"/>
                    <w:sz w:val="17"/>
                    <w:szCs w:val="17"/>
                  </w:rPr>
                  <w:t xml:space="preserve"> </w:t>
                </w:r>
              </w:p>
              <w:p w14:paraId="37BA887C" w14:textId="77777777" w:rsidR="00B410EF" w:rsidRPr="003A5FA3" w:rsidRDefault="00B410EF" w:rsidP="00DD7342">
                <w:pPr>
                  <w:jc w:val="right"/>
                  <w:rPr>
                    <w:rFonts w:cs="Arial"/>
                    <w:sz w:val="16"/>
                  </w:rPr>
                </w:pPr>
              </w:p>
            </w:txbxContent>
          </v:textbox>
        </v:shape>
      </w:pict>
    </w:r>
    <w:r>
      <w:rPr>
        <w:noProof/>
        <w:lang w:val="en-US"/>
      </w:rPr>
      <w:pict w14:anchorId="632F2BFE">
        <v:shape id="_x0000_s2051" type="#_x0000_t202" style="position:absolute;margin-left:7.5pt;margin-top:23.5pt;width:159pt;height:23.25pt;z-index:251657216" filled="f" stroked="f">
          <v:textbox style="mso-next-textbox:#_x0000_s2051">
            <w:txbxContent>
              <w:p w14:paraId="0E3DE5FD" w14:textId="77777777" w:rsidR="00B410EF" w:rsidRDefault="00B410EF">
                <w:pPr>
                  <w:rPr>
                    <w:b/>
                    <w:bCs w:val="0"/>
                  </w:rPr>
                </w:pPr>
                <w:r>
                  <w:rPr>
                    <w:b/>
                    <w:bCs w:val="0"/>
                  </w:rPr>
                  <w:t xml:space="preserve">Top 10 Tips supplied </w:t>
                </w:r>
                <w:r w:rsidR="00496500">
                  <w:rPr>
                    <w:b/>
                    <w:bCs w:val="0"/>
                  </w:rPr>
                  <w:t>by</w:t>
                </w:r>
              </w:p>
            </w:txbxContent>
          </v:textbox>
        </v:shape>
      </w:pict>
    </w:r>
    <w:r>
      <w:rPr>
        <w:noProof/>
        <w:lang w:val="en-US"/>
      </w:rPr>
      <w:pict w14:anchorId="23B78EBC">
        <v:roundrect id="_x0000_s2049" style="position:absolute;margin-left:6.1pt;margin-top:17.95pt;width:523.7pt;height:101.9pt;z-index:251655168" arcsize="10923f">
          <v:textbox style="mso-next-textbox:#_x0000_s2049">
            <w:txbxContent>
              <w:p w14:paraId="3A628A0D" w14:textId="77777777" w:rsidR="00B410EF" w:rsidRDefault="00B410EF">
                <w:pPr>
                  <w:jc w:val="right"/>
                </w:pPr>
              </w:p>
              <w:p w14:paraId="7156FA3F" w14:textId="77777777" w:rsidR="00B410EF" w:rsidRDefault="00B410EF">
                <w:pPr>
                  <w:jc w:val="right"/>
                </w:pPr>
              </w:p>
              <w:p w14:paraId="30CB47D0" w14:textId="77777777" w:rsidR="00B410EF" w:rsidRDefault="00496500" w:rsidP="00496500">
                <w:r>
                  <w:rPr>
                    <w:noProof/>
                    <w:lang w:eastAsia="en-GB"/>
                  </w:rPr>
                  <w:drawing>
                    <wp:inline distT="0" distB="0" distL="0" distR="0" wp14:anchorId="4C5FD923" wp14:editId="1419FC3E">
                      <wp:extent cx="1031353" cy="866775"/>
                      <wp:effectExtent l="19050" t="0" r="0" b="0"/>
                      <wp:docPr id="6" name="Picture 1" descr="W:\Logos\No strap\MKComFoundation no strap Small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W:\Logos\No strap\MKComFoundation no strap Small cmyk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353" cy="866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018EB309" w14:textId="77777777" w:rsidR="00B410EF" w:rsidRDefault="00B410EF" w:rsidP="00496500"/>
              <w:p w14:paraId="5A7703C9" w14:textId="77777777" w:rsidR="00B410EF" w:rsidRDefault="00B410EF">
                <w:pPr>
                  <w:jc w:val="right"/>
                </w:pP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AE371" w14:textId="77777777" w:rsidR="00B410EF" w:rsidRDefault="00B410EF">
      <w:r>
        <w:separator/>
      </w:r>
    </w:p>
  </w:footnote>
  <w:footnote w:type="continuationSeparator" w:id="0">
    <w:p w14:paraId="3B4575BF" w14:textId="77777777" w:rsidR="00B410EF" w:rsidRDefault="00B4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89856" w14:textId="77777777" w:rsidR="00B410EF" w:rsidRDefault="00374852">
    <w:pPr>
      <w:pStyle w:val="Header"/>
    </w:pPr>
    <w:r>
      <w:rPr>
        <w:noProof/>
        <w:lang w:val="en-US"/>
      </w:rPr>
      <w:pict w14:anchorId="0EDABDBF">
        <v:roundrect id="_x0000_s2052" style="position:absolute;margin-left:7.5pt;margin-top:-22.5pt;width:525pt;height:99.75pt;z-index:251658240" arcsize="10923f">
          <v:textbox style="mso-next-textbox:#_x0000_s2052">
            <w:txbxContent>
              <w:p w14:paraId="53EB8582" w14:textId="77777777" w:rsidR="00B410EF" w:rsidRPr="00CE7D76" w:rsidRDefault="00B410EF" w:rsidP="00E00DBE">
                <w:pPr>
                  <w:autoSpaceDE w:val="0"/>
                  <w:autoSpaceDN w:val="0"/>
                  <w:adjustRightInd w:val="0"/>
                  <w:rPr>
                    <w:rFonts w:cs="Arial"/>
                    <w:b/>
                    <w:color w:val="auto"/>
                    <w:sz w:val="28"/>
                    <w:szCs w:val="28"/>
                    <w:lang w:val="en-US"/>
                  </w:rPr>
                </w:pPr>
                <w:r w:rsidRPr="00D96433">
                  <w:rPr>
                    <w:sz w:val="36"/>
                    <w:szCs w:val="36"/>
                  </w:rPr>
                  <w:t xml:space="preserve">Top 10 Tips – </w:t>
                </w:r>
                <w:r>
                  <w:rPr>
                    <w:sz w:val="36"/>
                    <w:szCs w:val="36"/>
                  </w:rPr>
                  <w:t>for supporting the local community</w:t>
                </w:r>
              </w:p>
              <w:p w14:paraId="0D6DA372" w14:textId="77777777" w:rsidR="00B410EF" w:rsidRPr="00CE7D76" w:rsidRDefault="00B410EF" w:rsidP="00CE7D76">
                <w:pPr>
                  <w:autoSpaceDE w:val="0"/>
                  <w:autoSpaceDN w:val="0"/>
                  <w:adjustRightInd w:val="0"/>
                  <w:rPr>
                    <w:rFonts w:cs="Arial"/>
                    <w:b/>
                    <w:color w:val="auto"/>
                    <w:lang w:val="en-US"/>
                  </w:rPr>
                </w:pPr>
              </w:p>
              <w:p w14:paraId="42241060" w14:textId="77777777" w:rsidR="00B410EF" w:rsidRPr="00CE7D76" w:rsidRDefault="00B410EF" w:rsidP="00CE7D76">
                <w:pPr>
                  <w:pStyle w:val="Default"/>
                  <w:rPr>
                    <w:i/>
                  </w:rPr>
                </w:pPr>
                <w:r w:rsidRPr="00CE7D76">
                  <w:rPr>
                    <w:i/>
                  </w:rPr>
                  <w:t xml:space="preserve">Supplied by: </w:t>
                </w:r>
                <w:r>
                  <w:rPr>
                    <w:i/>
                  </w:rPr>
                  <w:t xml:space="preserve">MK Community Foundation </w:t>
                </w:r>
              </w:p>
            </w:txbxContent>
          </v:textbox>
        </v:roundrect>
      </w:pict>
    </w:r>
    <w:r>
      <w:rPr>
        <w:noProof/>
        <w:lang w:val="en-US"/>
      </w:rPr>
      <w:pict w14:anchorId="78AE1389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08.75pt;margin-top:5.25pt;width:122.4pt;height:61.2pt;z-index:251659264" filled="f" stroked="f">
          <v:textbox style="mso-next-textbox:#_x0000_s2053">
            <w:txbxContent>
              <w:p w14:paraId="7BA2CAD5" w14:textId="77777777" w:rsidR="00B410EF" w:rsidRDefault="00B410EF">
                <w:r>
                  <w:rPr>
                    <w:noProof/>
                    <w:lang w:eastAsia="en-GB"/>
                  </w:rPr>
                  <w:drawing>
                    <wp:inline distT="0" distB="0" distL="0" distR="0" wp14:anchorId="1F93E75B" wp14:editId="081F5E4F">
                      <wp:extent cx="1371600" cy="702235"/>
                      <wp:effectExtent l="19050" t="0" r="0" b="0"/>
                      <wp:docPr id="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1600" cy="7022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  <w:lang w:eastAsia="en-GB"/>
                  </w:rPr>
                  <w:drawing>
                    <wp:inline distT="0" distB="0" distL="0" distR="0" wp14:anchorId="3671C4C8" wp14:editId="4596FC74">
                      <wp:extent cx="1371600" cy="685800"/>
                      <wp:effectExtent l="1905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160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1CA2"/>
    <w:multiLevelType w:val="hybridMultilevel"/>
    <w:tmpl w:val="4734001A"/>
    <w:lvl w:ilvl="0" w:tplc="14CAD8A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F75F7"/>
    <w:multiLevelType w:val="hybridMultilevel"/>
    <w:tmpl w:val="A5C03546"/>
    <w:lvl w:ilvl="0" w:tplc="85E8865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5EF3"/>
    <w:multiLevelType w:val="hybridMultilevel"/>
    <w:tmpl w:val="4698CB62"/>
    <w:lvl w:ilvl="0" w:tplc="046E428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02470E"/>
    <w:multiLevelType w:val="hybridMultilevel"/>
    <w:tmpl w:val="41885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E09ED"/>
    <w:multiLevelType w:val="hybridMultilevel"/>
    <w:tmpl w:val="F71C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01207"/>
    <w:multiLevelType w:val="hybridMultilevel"/>
    <w:tmpl w:val="B1D6FE8A"/>
    <w:lvl w:ilvl="0" w:tplc="02D26D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443CE1"/>
    <w:multiLevelType w:val="hybridMultilevel"/>
    <w:tmpl w:val="87EAA0A6"/>
    <w:lvl w:ilvl="0" w:tplc="85E8865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C9B4718"/>
    <w:multiLevelType w:val="hybridMultilevel"/>
    <w:tmpl w:val="309652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212714"/>
    <w:multiLevelType w:val="hybridMultilevel"/>
    <w:tmpl w:val="1D8E2D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F20B9"/>
    <w:multiLevelType w:val="hybridMultilevel"/>
    <w:tmpl w:val="043E2DC6"/>
    <w:lvl w:ilvl="0" w:tplc="85E8865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F1624"/>
    <w:multiLevelType w:val="hybridMultilevel"/>
    <w:tmpl w:val="5926963C"/>
    <w:lvl w:ilvl="0" w:tplc="EC7629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604F6"/>
    <w:multiLevelType w:val="hybridMultilevel"/>
    <w:tmpl w:val="218C4A3C"/>
    <w:lvl w:ilvl="0" w:tplc="14CAD8A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C7A66"/>
    <w:multiLevelType w:val="hybridMultilevel"/>
    <w:tmpl w:val="60701CAA"/>
    <w:lvl w:ilvl="0" w:tplc="BEAC481A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381183"/>
    <w:multiLevelType w:val="hybridMultilevel"/>
    <w:tmpl w:val="8FDEB8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95B63"/>
    <w:multiLevelType w:val="hybridMultilevel"/>
    <w:tmpl w:val="A8F672C8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9B1C10"/>
    <w:multiLevelType w:val="hybridMultilevel"/>
    <w:tmpl w:val="29B44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30F90"/>
    <w:multiLevelType w:val="hybridMultilevel"/>
    <w:tmpl w:val="87EAA0A6"/>
    <w:lvl w:ilvl="0" w:tplc="77DCB70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5F593B"/>
    <w:multiLevelType w:val="hybridMultilevel"/>
    <w:tmpl w:val="E86ACB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EBD3861"/>
    <w:multiLevelType w:val="hybridMultilevel"/>
    <w:tmpl w:val="3A10DFA8"/>
    <w:lvl w:ilvl="0" w:tplc="14CAD8A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54641"/>
    <w:multiLevelType w:val="hybridMultilevel"/>
    <w:tmpl w:val="B8669C22"/>
    <w:lvl w:ilvl="0" w:tplc="14CAD8A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62914"/>
    <w:multiLevelType w:val="hybridMultilevel"/>
    <w:tmpl w:val="40A6B068"/>
    <w:lvl w:ilvl="0" w:tplc="14CAD8A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40340B"/>
    <w:multiLevelType w:val="hybridMultilevel"/>
    <w:tmpl w:val="6F104946"/>
    <w:lvl w:ilvl="0" w:tplc="77DCB70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74D4CDD"/>
    <w:multiLevelType w:val="hybridMultilevel"/>
    <w:tmpl w:val="C810AB3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574D66"/>
    <w:multiLevelType w:val="hybridMultilevel"/>
    <w:tmpl w:val="19D69D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46470A"/>
    <w:multiLevelType w:val="hybridMultilevel"/>
    <w:tmpl w:val="0C72F556"/>
    <w:lvl w:ilvl="0" w:tplc="046E4286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FD93575"/>
    <w:multiLevelType w:val="hybridMultilevel"/>
    <w:tmpl w:val="02B05830"/>
    <w:lvl w:ilvl="0" w:tplc="046E428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EA1029"/>
    <w:multiLevelType w:val="hybridMultilevel"/>
    <w:tmpl w:val="2E0A9D46"/>
    <w:lvl w:ilvl="0" w:tplc="14CAD8A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797234"/>
    <w:multiLevelType w:val="hybridMultilevel"/>
    <w:tmpl w:val="5672AE92"/>
    <w:lvl w:ilvl="0" w:tplc="14CAD8A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517DDE"/>
    <w:multiLevelType w:val="hybridMultilevel"/>
    <w:tmpl w:val="E508ED8A"/>
    <w:lvl w:ilvl="0" w:tplc="B044D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C03E9"/>
    <w:multiLevelType w:val="hybridMultilevel"/>
    <w:tmpl w:val="4EA44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7241D2"/>
    <w:multiLevelType w:val="hybridMultilevel"/>
    <w:tmpl w:val="BB7E4D74"/>
    <w:lvl w:ilvl="0" w:tplc="8FA8C5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292F87"/>
    <w:multiLevelType w:val="hybridMultilevel"/>
    <w:tmpl w:val="2BC8EE1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5245578F"/>
    <w:multiLevelType w:val="hybridMultilevel"/>
    <w:tmpl w:val="6BC848AC"/>
    <w:lvl w:ilvl="0" w:tplc="BEAC481A">
      <w:start w:val="1"/>
      <w:numFmt w:val="decimal"/>
      <w:lvlText w:val="%1."/>
      <w:lvlJc w:val="left"/>
      <w:pPr>
        <w:ind w:left="382" w:hanging="360"/>
      </w:pPr>
    </w:lvl>
    <w:lvl w:ilvl="1" w:tplc="08090019" w:tentative="1">
      <w:start w:val="1"/>
      <w:numFmt w:val="lowerLetter"/>
      <w:lvlText w:val="%2."/>
      <w:lvlJc w:val="left"/>
      <w:pPr>
        <w:ind w:left="1462" w:hanging="360"/>
      </w:pPr>
    </w:lvl>
    <w:lvl w:ilvl="2" w:tplc="0809001B" w:tentative="1">
      <w:start w:val="1"/>
      <w:numFmt w:val="lowerRoman"/>
      <w:lvlText w:val="%3."/>
      <w:lvlJc w:val="right"/>
      <w:pPr>
        <w:ind w:left="2182" w:hanging="180"/>
      </w:pPr>
    </w:lvl>
    <w:lvl w:ilvl="3" w:tplc="0809000F" w:tentative="1">
      <w:start w:val="1"/>
      <w:numFmt w:val="decimal"/>
      <w:lvlText w:val="%4."/>
      <w:lvlJc w:val="left"/>
      <w:pPr>
        <w:ind w:left="2902" w:hanging="360"/>
      </w:pPr>
    </w:lvl>
    <w:lvl w:ilvl="4" w:tplc="08090019" w:tentative="1">
      <w:start w:val="1"/>
      <w:numFmt w:val="lowerLetter"/>
      <w:lvlText w:val="%5."/>
      <w:lvlJc w:val="left"/>
      <w:pPr>
        <w:ind w:left="3622" w:hanging="360"/>
      </w:pPr>
    </w:lvl>
    <w:lvl w:ilvl="5" w:tplc="0809001B" w:tentative="1">
      <w:start w:val="1"/>
      <w:numFmt w:val="lowerRoman"/>
      <w:lvlText w:val="%6."/>
      <w:lvlJc w:val="right"/>
      <w:pPr>
        <w:ind w:left="4342" w:hanging="180"/>
      </w:pPr>
    </w:lvl>
    <w:lvl w:ilvl="6" w:tplc="0809000F" w:tentative="1">
      <w:start w:val="1"/>
      <w:numFmt w:val="decimal"/>
      <w:lvlText w:val="%7."/>
      <w:lvlJc w:val="left"/>
      <w:pPr>
        <w:ind w:left="5062" w:hanging="360"/>
      </w:pPr>
    </w:lvl>
    <w:lvl w:ilvl="7" w:tplc="08090019" w:tentative="1">
      <w:start w:val="1"/>
      <w:numFmt w:val="lowerLetter"/>
      <w:lvlText w:val="%8."/>
      <w:lvlJc w:val="left"/>
      <w:pPr>
        <w:ind w:left="5782" w:hanging="360"/>
      </w:pPr>
    </w:lvl>
    <w:lvl w:ilvl="8" w:tplc="08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3" w15:restartNumberingAfterBreak="0">
    <w:nsid w:val="56A12916"/>
    <w:multiLevelType w:val="hybridMultilevel"/>
    <w:tmpl w:val="F5F8F5B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1A090A"/>
    <w:multiLevelType w:val="hybridMultilevel"/>
    <w:tmpl w:val="18F48E02"/>
    <w:lvl w:ilvl="0" w:tplc="14CAD8A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AC33CC"/>
    <w:multiLevelType w:val="hybridMultilevel"/>
    <w:tmpl w:val="9146D220"/>
    <w:lvl w:ilvl="0" w:tplc="6E703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hadow/>
        <w:emboss w:val="0"/>
        <w:imprint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3B428D"/>
    <w:multiLevelType w:val="hybridMultilevel"/>
    <w:tmpl w:val="355A47C6"/>
    <w:lvl w:ilvl="0" w:tplc="26B2C19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B17615"/>
    <w:multiLevelType w:val="hybridMultilevel"/>
    <w:tmpl w:val="7C9CFC82"/>
    <w:lvl w:ilvl="0" w:tplc="07FCC1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D53BA"/>
    <w:multiLevelType w:val="hybridMultilevel"/>
    <w:tmpl w:val="FEEC2DBA"/>
    <w:lvl w:ilvl="0" w:tplc="046E42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5E4F07"/>
    <w:multiLevelType w:val="hybridMultilevel"/>
    <w:tmpl w:val="BFC0BCB0"/>
    <w:lvl w:ilvl="0" w:tplc="693473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E55887"/>
    <w:multiLevelType w:val="hybridMultilevel"/>
    <w:tmpl w:val="5260B7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1724C"/>
    <w:multiLevelType w:val="hybridMultilevel"/>
    <w:tmpl w:val="24C01C52"/>
    <w:lvl w:ilvl="0" w:tplc="2862B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hadow/>
        <w:emboss w:val="0"/>
        <w:imprint w:val="0"/>
        <w:sz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6A2A37"/>
    <w:multiLevelType w:val="hybridMultilevel"/>
    <w:tmpl w:val="6E6EC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9D1841"/>
    <w:multiLevelType w:val="hybridMultilevel"/>
    <w:tmpl w:val="5DAC13B0"/>
    <w:lvl w:ilvl="0" w:tplc="C69E5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Cambria"/>
      </w:rPr>
    </w:lvl>
    <w:lvl w:ilvl="1" w:tplc="9FB08D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495EED"/>
    <w:multiLevelType w:val="hybridMultilevel"/>
    <w:tmpl w:val="FDF8C6CE"/>
    <w:lvl w:ilvl="0" w:tplc="14CAD8A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905710"/>
    <w:multiLevelType w:val="hybridMultilevel"/>
    <w:tmpl w:val="9DDEED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475D0F"/>
    <w:multiLevelType w:val="hybridMultilevel"/>
    <w:tmpl w:val="C8DC4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FE19E2"/>
    <w:multiLevelType w:val="hybridMultilevel"/>
    <w:tmpl w:val="BAE0AF84"/>
    <w:lvl w:ilvl="0" w:tplc="643CB5DE">
      <w:start w:val="2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num w:numId="1">
    <w:abstractNumId w:val="23"/>
  </w:num>
  <w:num w:numId="2">
    <w:abstractNumId w:val="47"/>
  </w:num>
  <w:num w:numId="3">
    <w:abstractNumId w:val="14"/>
  </w:num>
  <w:num w:numId="4">
    <w:abstractNumId w:val="7"/>
  </w:num>
  <w:num w:numId="5">
    <w:abstractNumId w:val="17"/>
  </w:num>
  <w:num w:numId="6">
    <w:abstractNumId w:val="41"/>
  </w:num>
  <w:num w:numId="7">
    <w:abstractNumId w:val="45"/>
  </w:num>
  <w:num w:numId="8">
    <w:abstractNumId w:val="35"/>
  </w:num>
  <w:num w:numId="9">
    <w:abstractNumId w:val="21"/>
  </w:num>
  <w:num w:numId="10">
    <w:abstractNumId w:val="16"/>
  </w:num>
  <w:num w:numId="11">
    <w:abstractNumId w:val="6"/>
  </w:num>
  <w:num w:numId="12">
    <w:abstractNumId w:val="1"/>
  </w:num>
  <w:num w:numId="13">
    <w:abstractNumId w:val="9"/>
  </w:num>
  <w:num w:numId="14">
    <w:abstractNumId w:val="22"/>
  </w:num>
  <w:num w:numId="15">
    <w:abstractNumId w:val="43"/>
  </w:num>
  <w:num w:numId="16">
    <w:abstractNumId w:val="2"/>
  </w:num>
  <w:num w:numId="17">
    <w:abstractNumId w:val="24"/>
  </w:num>
  <w:num w:numId="18">
    <w:abstractNumId w:val="25"/>
  </w:num>
  <w:num w:numId="19">
    <w:abstractNumId w:val="38"/>
  </w:num>
  <w:num w:numId="20">
    <w:abstractNumId w:val="13"/>
  </w:num>
  <w:num w:numId="21">
    <w:abstractNumId w:val="8"/>
  </w:num>
  <w:num w:numId="22">
    <w:abstractNumId w:val="37"/>
  </w:num>
  <w:num w:numId="23">
    <w:abstractNumId w:val="5"/>
  </w:num>
  <w:num w:numId="24">
    <w:abstractNumId w:val="12"/>
  </w:num>
  <w:num w:numId="25">
    <w:abstractNumId w:val="28"/>
  </w:num>
  <w:num w:numId="26">
    <w:abstractNumId w:val="32"/>
  </w:num>
  <w:num w:numId="27">
    <w:abstractNumId w:val="39"/>
  </w:num>
  <w:num w:numId="28">
    <w:abstractNumId w:val="30"/>
  </w:num>
  <w:num w:numId="29">
    <w:abstractNumId w:val="36"/>
  </w:num>
  <w:num w:numId="30">
    <w:abstractNumId w:val="3"/>
  </w:num>
  <w:num w:numId="31">
    <w:abstractNumId w:val="15"/>
  </w:num>
  <w:num w:numId="32">
    <w:abstractNumId w:val="31"/>
  </w:num>
  <w:num w:numId="33">
    <w:abstractNumId w:val="4"/>
  </w:num>
  <w:num w:numId="34">
    <w:abstractNumId w:val="29"/>
  </w:num>
  <w:num w:numId="35">
    <w:abstractNumId w:val="46"/>
  </w:num>
  <w:num w:numId="36">
    <w:abstractNumId w:val="42"/>
  </w:num>
  <w:num w:numId="37">
    <w:abstractNumId w:val="34"/>
  </w:num>
  <w:num w:numId="38">
    <w:abstractNumId w:val="27"/>
  </w:num>
  <w:num w:numId="39">
    <w:abstractNumId w:val="10"/>
  </w:num>
  <w:num w:numId="40">
    <w:abstractNumId w:val="0"/>
  </w:num>
  <w:num w:numId="41">
    <w:abstractNumId w:val="20"/>
  </w:num>
  <w:num w:numId="42">
    <w:abstractNumId w:val="11"/>
  </w:num>
  <w:num w:numId="43">
    <w:abstractNumId w:val="19"/>
  </w:num>
  <w:num w:numId="44">
    <w:abstractNumId w:val="26"/>
  </w:num>
  <w:num w:numId="45">
    <w:abstractNumId w:val="18"/>
  </w:num>
  <w:num w:numId="46">
    <w:abstractNumId w:val="44"/>
  </w:num>
  <w:num w:numId="47">
    <w:abstractNumId w:val="33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6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0A6"/>
    <w:rsid w:val="000018E3"/>
    <w:rsid w:val="00011B8A"/>
    <w:rsid w:val="000208B7"/>
    <w:rsid w:val="00050D1E"/>
    <w:rsid w:val="000619B3"/>
    <w:rsid w:val="000649D8"/>
    <w:rsid w:val="000831D9"/>
    <w:rsid w:val="000E03BE"/>
    <w:rsid w:val="000F0AA1"/>
    <w:rsid w:val="00113A9E"/>
    <w:rsid w:val="00184E86"/>
    <w:rsid w:val="001B72E8"/>
    <w:rsid w:val="001C0E82"/>
    <w:rsid w:val="00201843"/>
    <w:rsid w:val="0023606B"/>
    <w:rsid w:val="00262FF2"/>
    <w:rsid w:val="00264FB1"/>
    <w:rsid w:val="00291F2A"/>
    <w:rsid w:val="002A56F0"/>
    <w:rsid w:val="002D2010"/>
    <w:rsid w:val="002E3260"/>
    <w:rsid w:val="002E53F8"/>
    <w:rsid w:val="002F0667"/>
    <w:rsid w:val="002F2141"/>
    <w:rsid w:val="0030438A"/>
    <w:rsid w:val="00322918"/>
    <w:rsid w:val="00344081"/>
    <w:rsid w:val="003701EB"/>
    <w:rsid w:val="00373784"/>
    <w:rsid w:val="00374852"/>
    <w:rsid w:val="003A5FA3"/>
    <w:rsid w:val="003F491A"/>
    <w:rsid w:val="003F776C"/>
    <w:rsid w:val="00400B8A"/>
    <w:rsid w:val="00411176"/>
    <w:rsid w:val="0044556B"/>
    <w:rsid w:val="004610A6"/>
    <w:rsid w:val="00476C75"/>
    <w:rsid w:val="00483CDD"/>
    <w:rsid w:val="004911DC"/>
    <w:rsid w:val="00496500"/>
    <w:rsid w:val="004D18FF"/>
    <w:rsid w:val="004D4494"/>
    <w:rsid w:val="004D5688"/>
    <w:rsid w:val="004D67A3"/>
    <w:rsid w:val="004F051D"/>
    <w:rsid w:val="00504833"/>
    <w:rsid w:val="00510516"/>
    <w:rsid w:val="00523444"/>
    <w:rsid w:val="005273BF"/>
    <w:rsid w:val="00536A2D"/>
    <w:rsid w:val="005463ED"/>
    <w:rsid w:val="005479AD"/>
    <w:rsid w:val="005A0B83"/>
    <w:rsid w:val="005C1894"/>
    <w:rsid w:val="005C2CD6"/>
    <w:rsid w:val="00634F2D"/>
    <w:rsid w:val="006462DF"/>
    <w:rsid w:val="00650B50"/>
    <w:rsid w:val="00654BAD"/>
    <w:rsid w:val="006557FB"/>
    <w:rsid w:val="00655DC3"/>
    <w:rsid w:val="00696A5B"/>
    <w:rsid w:val="006B2CE7"/>
    <w:rsid w:val="006C30F8"/>
    <w:rsid w:val="006E0522"/>
    <w:rsid w:val="006E230A"/>
    <w:rsid w:val="006F1F68"/>
    <w:rsid w:val="00702840"/>
    <w:rsid w:val="007235D6"/>
    <w:rsid w:val="00724937"/>
    <w:rsid w:val="00725F44"/>
    <w:rsid w:val="00730C79"/>
    <w:rsid w:val="00776C7F"/>
    <w:rsid w:val="007A24C1"/>
    <w:rsid w:val="007B0693"/>
    <w:rsid w:val="007B3DAE"/>
    <w:rsid w:val="007C3272"/>
    <w:rsid w:val="007E09B0"/>
    <w:rsid w:val="007F59ED"/>
    <w:rsid w:val="00803435"/>
    <w:rsid w:val="0083182D"/>
    <w:rsid w:val="008455FC"/>
    <w:rsid w:val="00865558"/>
    <w:rsid w:val="008669B6"/>
    <w:rsid w:val="008C6C61"/>
    <w:rsid w:val="008D2187"/>
    <w:rsid w:val="008E2B67"/>
    <w:rsid w:val="008F7899"/>
    <w:rsid w:val="0090401B"/>
    <w:rsid w:val="00911CC1"/>
    <w:rsid w:val="0091398A"/>
    <w:rsid w:val="00921F29"/>
    <w:rsid w:val="00922802"/>
    <w:rsid w:val="00923BC6"/>
    <w:rsid w:val="009421D7"/>
    <w:rsid w:val="00962DDB"/>
    <w:rsid w:val="009729EF"/>
    <w:rsid w:val="0098056C"/>
    <w:rsid w:val="00984F74"/>
    <w:rsid w:val="00992183"/>
    <w:rsid w:val="009A76C3"/>
    <w:rsid w:val="009C12DD"/>
    <w:rsid w:val="00A51EB6"/>
    <w:rsid w:val="00A645AF"/>
    <w:rsid w:val="00A73E3A"/>
    <w:rsid w:val="00A96CB5"/>
    <w:rsid w:val="00AA75B3"/>
    <w:rsid w:val="00AC3458"/>
    <w:rsid w:val="00AC500C"/>
    <w:rsid w:val="00AC64EB"/>
    <w:rsid w:val="00AD3A3D"/>
    <w:rsid w:val="00AF0175"/>
    <w:rsid w:val="00B0247D"/>
    <w:rsid w:val="00B040A9"/>
    <w:rsid w:val="00B2729C"/>
    <w:rsid w:val="00B410EF"/>
    <w:rsid w:val="00B8342E"/>
    <w:rsid w:val="00B851C3"/>
    <w:rsid w:val="00BB4C5A"/>
    <w:rsid w:val="00BD0B43"/>
    <w:rsid w:val="00BD0CA9"/>
    <w:rsid w:val="00BD2868"/>
    <w:rsid w:val="00BE54FF"/>
    <w:rsid w:val="00BF44F7"/>
    <w:rsid w:val="00BF45B0"/>
    <w:rsid w:val="00C34078"/>
    <w:rsid w:val="00C35167"/>
    <w:rsid w:val="00C54D9E"/>
    <w:rsid w:val="00C7018C"/>
    <w:rsid w:val="00C73E43"/>
    <w:rsid w:val="00CC7AC0"/>
    <w:rsid w:val="00CD760F"/>
    <w:rsid w:val="00CE7D76"/>
    <w:rsid w:val="00CF7715"/>
    <w:rsid w:val="00D12FA7"/>
    <w:rsid w:val="00D24345"/>
    <w:rsid w:val="00D370FF"/>
    <w:rsid w:val="00D47EC4"/>
    <w:rsid w:val="00D64794"/>
    <w:rsid w:val="00D901D4"/>
    <w:rsid w:val="00D93A1E"/>
    <w:rsid w:val="00D96433"/>
    <w:rsid w:val="00DB30A9"/>
    <w:rsid w:val="00DD7342"/>
    <w:rsid w:val="00DE4988"/>
    <w:rsid w:val="00E00DBE"/>
    <w:rsid w:val="00E021F8"/>
    <w:rsid w:val="00E04743"/>
    <w:rsid w:val="00E13C31"/>
    <w:rsid w:val="00E3533B"/>
    <w:rsid w:val="00E42369"/>
    <w:rsid w:val="00E44FDD"/>
    <w:rsid w:val="00E47611"/>
    <w:rsid w:val="00E56697"/>
    <w:rsid w:val="00E86ED3"/>
    <w:rsid w:val="00EA3633"/>
    <w:rsid w:val="00EC4DA5"/>
    <w:rsid w:val="00EE11B5"/>
    <w:rsid w:val="00F43165"/>
    <w:rsid w:val="00F44B88"/>
    <w:rsid w:val="00F85D85"/>
    <w:rsid w:val="00F973EE"/>
    <w:rsid w:val="00FC63A1"/>
    <w:rsid w:val="00FC6711"/>
    <w:rsid w:val="00FF061E"/>
    <w:rsid w:val="00FF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36CF9F0"/>
  <w15:docId w15:val="{1C8CAF8E-C49F-4D49-AF55-304A5EB4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4C1"/>
    <w:rPr>
      <w:rFonts w:ascii="Arial" w:hAnsi="Arial"/>
      <w:bCs/>
      <w:color w:val="000000"/>
      <w:lang w:eastAsia="en-US"/>
    </w:rPr>
  </w:style>
  <w:style w:type="paragraph" w:styleId="Heading1">
    <w:name w:val="heading 1"/>
    <w:basedOn w:val="Normal"/>
    <w:next w:val="Normal"/>
    <w:qFormat/>
    <w:rsid w:val="007A24C1"/>
    <w:pPr>
      <w:keepNext/>
      <w:jc w:val="center"/>
      <w:outlineLvl w:val="0"/>
    </w:pPr>
    <w:rPr>
      <w:b/>
      <w:bCs w:val="0"/>
      <w:shadow/>
      <w:sz w:val="40"/>
    </w:rPr>
  </w:style>
  <w:style w:type="paragraph" w:styleId="Heading2">
    <w:name w:val="heading 2"/>
    <w:basedOn w:val="Normal"/>
    <w:next w:val="Normal"/>
    <w:qFormat/>
    <w:rsid w:val="007A24C1"/>
    <w:pPr>
      <w:keepNext/>
      <w:outlineLvl w:val="1"/>
    </w:pPr>
    <w:rPr>
      <w:rFonts w:cs="Arial"/>
      <w:b/>
      <w:bCs w:val="0"/>
      <w:shadow/>
      <w:sz w:val="40"/>
    </w:rPr>
  </w:style>
  <w:style w:type="paragraph" w:styleId="Heading3">
    <w:name w:val="heading 3"/>
    <w:basedOn w:val="Normal"/>
    <w:next w:val="Normal"/>
    <w:qFormat/>
    <w:rsid w:val="007A24C1"/>
    <w:pPr>
      <w:keepNext/>
      <w:tabs>
        <w:tab w:val="left" w:pos="1080"/>
      </w:tabs>
      <w:ind w:left="1080"/>
      <w:outlineLvl w:val="2"/>
    </w:pPr>
    <w:rPr>
      <w:rFonts w:cs="Arial"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4743"/>
    <w:pPr>
      <w:keepNext/>
      <w:spacing w:before="240" w:after="60"/>
      <w:outlineLvl w:val="3"/>
    </w:pPr>
    <w:rPr>
      <w:rFonts w:ascii="Calibri" w:hAnsi="Calibr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7A24C1"/>
    <w:pPr>
      <w:ind w:left="567" w:hanging="1701"/>
    </w:pPr>
    <w:rPr>
      <w:rFonts w:ascii="Times New Roman" w:hAnsi="Times New Roman"/>
      <w:bCs w:val="0"/>
      <w:color w:val="auto"/>
      <w:sz w:val="28"/>
    </w:rPr>
  </w:style>
  <w:style w:type="paragraph" w:styleId="BodyTextIndent2">
    <w:name w:val="Body Text Indent 2"/>
    <w:basedOn w:val="Normal"/>
    <w:semiHidden/>
    <w:rsid w:val="007A24C1"/>
    <w:pPr>
      <w:ind w:hanging="1134"/>
    </w:pPr>
    <w:rPr>
      <w:rFonts w:ascii="Times New Roman" w:hAnsi="Times New Roman"/>
      <w:bCs w:val="0"/>
      <w:color w:val="auto"/>
      <w:sz w:val="28"/>
    </w:rPr>
  </w:style>
  <w:style w:type="paragraph" w:styleId="BodyTextIndent3">
    <w:name w:val="Body Text Indent 3"/>
    <w:basedOn w:val="Normal"/>
    <w:semiHidden/>
    <w:rsid w:val="007A24C1"/>
    <w:pPr>
      <w:ind w:left="567" w:hanging="567"/>
    </w:pPr>
    <w:rPr>
      <w:rFonts w:ascii="Times New Roman" w:hAnsi="Times New Roman"/>
      <w:bCs w:val="0"/>
      <w:color w:val="auto"/>
      <w:sz w:val="28"/>
    </w:rPr>
  </w:style>
  <w:style w:type="paragraph" w:styleId="BodyText">
    <w:name w:val="Body Text"/>
    <w:basedOn w:val="Normal"/>
    <w:semiHidden/>
    <w:rsid w:val="007A24C1"/>
    <w:rPr>
      <w:rFonts w:ascii="Verdana" w:hAnsi="Verdana"/>
      <w:sz w:val="22"/>
    </w:rPr>
  </w:style>
  <w:style w:type="paragraph" w:styleId="BodyText2">
    <w:name w:val="Body Text 2"/>
    <w:basedOn w:val="Normal"/>
    <w:semiHidden/>
    <w:rsid w:val="007A24C1"/>
    <w:rPr>
      <w:sz w:val="16"/>
    </w:rPr>
  </w:style>
  <w:style w:type="paragraph" w:styleId="Header">
    <w:name w:val="header"/>
    <w:basedOn w:val="Normal"/>
    <w:semiHidden/>
    <w:rsid w:val="007A24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A24C1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7A24C1"/>
    <w:rPr>
      <w:b/>
      <w:bCs/>
    </w:rPr>
  </w:style>
  <w:style w:type="character" w:styleId="Hyperlink">
    <w:name w:val="Hyperlink"/>
    <w:basedOn w:val="DefaultParagraphFont"/>
    <w:uiPriority w:val="99"/>
    <w:unhideWhenUsed/>
    <w:rsid w:val="004610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10A6"/>
    <w:pPr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E04743"/>
    <w:rPr>
      <w:rFonts w:ascii="Calibri" w:eastAsia="Times New Roman" w:hAnsi="Calibri" w:cs="Times New Roman"/>
      <w:b/>
      <w:bCs/>
      <w:color w:val="000000"/>
      <w:sz w:val="28"/>
      <w:szCs w:val="28"/>
      <w:lang w:eastAsia="en-US"/>
    </w:rPr>
  </w:style>
  <w:style w:type="paragraph" w:customStyle="1" w:styleId="Pa10">
    <w:name w:val="Pa10"/>
    <w:basedOn w:val="Normal"/>
    <w:next w:val="Normal"/>
    <w:uiPriority w:val="99"/>
    <w:rsid w:val="00FC6711"/>
    <w:pPr>
      <w:autoSpaceDE w:val="0"/>
      <w:autoSpaceDN w:val="0"/>
      <w:adjustRightInd w:val="0"/>
      <w:spacing w:line="221" w:lineRule="atLeast"/>
    </w:pPr>
    <w:rPr>
      <w:rFonts w:ascii="DNQMAL+HelveticaNeue-BlackCond" w:eastAsia="Calibri" w:hAnsi="DNQMAL+HelveticaNeue-BlackCond"/>
      <w:bCs w:val="0"/>
      <w:color w:val="auto"/>
      <w:sz w:val="24"/>
      <w:szCs w:val="24"/>
    </w:rPr>
  </w:style>
  <w:style w:type="character" w:customStyle="1" w:styleId="A4">
    <w:name w:val="A4"/>
    <w:uiPriority w:val="99"/>
    <w:rsid w:val="00FC6711"/>
    <w:rPr>
      <w:rFonts w:cs="DNQMAL+HelveticaNeue-BlackCond"/>
      <w:color w:val="000000"/>
      <w:sz w:val="16"/>
      <w:szCs w:val="16"/>
    </w:rPr>
  </w:style>
  <w:style w:type="paragraph" w:customStyle="1" w:styleId="Default">
    <w:name w:val="Default"/>
    <w:rsid w:val="00D964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F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F29"/>
    <w:rPr>
      <w:rFonts w:ascii="Tahoma" w:hAnsi="Tahoma" w:cs="Tahoma"/>
      <w:bCs/>
      <w:color w:val="000000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74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kcommunityfoundation.co.uk/Supporting-You/book-meeting-space/Conference-and-Meeting-Room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kcommunityfoundation.co.uk/files/8315/6983/0500/MKCF_Vital_Signs_2019_v5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mkcommunityfoundation.co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mkcommunityfoundation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EB54F48B2284798C4D221DA803222" ma:contentTypeVersion="12" ma:contentTypeDescription="Create a new document." ma:contentTypeScope="" ma:versionID="c0b57f22f5a4bb2f94ef6a2b72df74a4">
  <xsd:schema xmlns:xsd="http://www.w3.org/2001/XMLSchema" xmlns:xs="http://www.w3.org/2001/XMLSchema" xmlns:p="http://schemas.microsoft.com/office/2006/metadata/properties" xmlns:ns3="2d6bf13b-d63c-4e05-b198-d4071411f4ef" xmlns:ns4="ab928f3a-0c75-49aa-b548-2b1ac4e57906" targetNamespace="http://schemas.microsoft.com/office/2006/metadata/properties" ma:root="true" ma:fieldsID="da7fae46751c5a9ee00773b363290cb2" ns3:_="" ns4:_="">
    <xsd:import namespace="2d6bf13b-d63c-4e05-b198-d4071411f4ef"/>
    <xsd:import namespace="ab928f3a-0c75-49aa-b548-2b1ac4e579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bf13b-d63c-4e05-b198-d4071411f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28f3a-0c75-49aa-b548-2b1ac4e579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E71B2E-CF88-47F8-9891-9D1D66118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6bf13b-d63c-4e05-b198-d4071411f4ef"/>
    <ds:schemaRef ds:uri="ab928f3a-0c75-49aa-b548-2b1ac4e57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0D958E-FEC7-422A-AF3C-F4DDDC2BB1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183A57-1444-49FA-8A90-B2236B9F9B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1578</Characters>
  <Application>Microsoft Office Word</Application>
  <DocSecurity>0</DocSecurity>
  <Lines>40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 10 Tips - Networking</vt:lpstr>
    </vt:vector>
  </TitlesOfParts>
  <Company>Hewlett-Packard Company</Company>
  <LinksUpToDate>false</LinksUpToDate>
  <CharactersWithSpaces>1828</CharactersWithSpaces>
  <SharedDoc>false</SharedDoc>
  <HLinks>
    <vt:vector size="6" baseType="variant">
      <vt:variant>
        <vt:i4>5570563</vt:i4>
      </vt:variant>
      <vt:variant>
        <vt:i4>0</vt:i4>
      </vt:variant>
      <vt:variant>
        <vt:i4>0</vt:i4>
      </vt:variant>
      <vt:variant>
        <vt:i4>5</vt:i4>
      </vt:variant>
      <vt:variant>
        <vt:lpwstr>http://www.sundialteamscapes.com/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 10 Tips - Networking</dc:title>
  <dc:creator>Paul Moody</dc:creator>
  <cp:lastModifiedBy>Rebecca Fewings</cp:lastModifiedBy>
  <cp:revision>2</cp:revision>
  <cp:lastPrinted>2010-06-15T10:37:00Z</cp:lastPrinted>
  <dcterms:created xsi:type="dcterms:W3CDTF">2020-09-18T09:07:00Z</dcterms:created>
  <dcterms:modified xsi:type="dcterms:W3CDTF">2020-09-18T09:07:00Z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0x010100E14EB54F48B2284798C4D221DA803222</vt:lpwstr>
  </property>
</Properties>
</file>